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8"/>
        <w:gridCol w:w="6408"/>
      </w:tblGrid>
      <w:tr w:rsidR="00287035" w:rsidRPr="005D7600" w14:paraId="2458008C" w14:textId="77777777" w:rsidTr="00C40759">
        <w:trPr>
          <w:jc w:val="center"/>
        </w:trPr>
        <w:tc>
          <w:tcPr>
            <w:tcW w:w="2748" w:type="dxa"/>
          </w:tcPr>
          <w:p w14:paraId="7593E4A4" w14:textId="77777777" w:rsidR="00287035" w:rsidRPr="005D7600" w:rsidRDefault="00287035" w:rsidP="00C40759">
            <w:pPr>
              <w:spacing w:after="0" w:line="240" w:lineRule="auto"/>
              <w:rPr>
                <w:rFonts w:eastAsia="Times New Roman" w:cstheme="minorHAnsi"/>
                <w:b/>
                <w:bCs/>
                <w:i/>
                <w:iCs/>
              </w:rPr>
            </w:pPr>
            <w:r w:rsidRPr="005D7600">
              <w:rPr>
                <w:rFonts w:eastAsia="Times New Roman" w:cstheme="minorHAnsi"/>
                <w:b/>
                <w:bCs/>
                <w:i/>
                <w:iCs/>
              </w:rPr>
              <w:t>Position Title:</w:t>
            </w:r>
          </w:p>
        </w:tc>
        <w:tc>
          <w:tcPr>
            <w:tcW w:w="6408" w:type="dxa"/>
          </w:tcPr>
          <w:p w14:paraId="45B74ED4" w14:textId="2E5F31EA" w:rsidR="00287035" w:rsidRPr="005D7600" w:rsidRDefault="00474F62" w:rsidP="00C40759">
            <w:pPr>
              <w:spacing w:after="0" w:line="240" w:lineRule="auto"/>
              <w:rPr>
                <w:rFonts w:eastAsia="Times New Roman" w:cstheme="minorHAnsi"/>
              </w:rPr>
            </w:pPr>
            <w:r w:rsidRPr="005D7600">
              <w:rPr>
                <w:rStyle w:val="normaltextrun"/>
                <w:rFonts w:cstheme="minorHAnsi"/>
                <w:color w:val="000000"/>
                <w:shd w:val="clear" w:color="auto" w:fill="FFFFFF"/>
              </w:rPr>
              <w:t>Accountant III</w:t>
            </w:r>
            <w:r w:rsidRPr="005D7600">
              <w:rPr>
                <w:rStyle w:val="eop"/>
                <w:rFonts w:cstheme="minorHAnsi"/>
                <w:color w:val="000000"/>
                <w:shd w:val="clear" w:color="auto" w:fill="FFFFFF"/>
              </w:rPr>
              <w:t> </w:t>
            </w:r>
          </w:p>
        </w:tc>
      </w:tr>
      <w:tr w:rsidR="00287035" w:rsidRPr="005D7600" w14:paraId="5A31FB82" w14:textId="77777777" w:rsidTr="00C40759">
        <w:trPr>
          <w:jc w:val="center"/>
        </w:trPr>
        <w:tc>
          <w:tcPr>
            <w:tcW w:w="2748" w:type="dxa"/>
          </w:tcPr>
          <w:p w14:paraId="5F19B30E" w14:textId="77777777" w:rsidR="00287035" w:rsidRPr="005D7600" w:rsidRDefault="00287035" w:rsidP="00C40759">
            <w:pPr>
              <w:spacing w:after="0" w:line="240" w:lineRule="auto"/>
              <w:rPr>
                <w:rFonts w:eastAsia="Times New Roman" w:cstheme="minorHAnsi"/>
                <w:b/>
                <w:bCs/>
                <w:i/>
                <w:iCs/>
              </w:rPr>
            </w:pPr>
            <w:r w:rsidRPr="005D7600">
              <w:rPr>
                <w:rFonts w:eastAsia="Times New Roman" w:cstheme="minorHAnsi"/>
                <w:b/>
                <w:bCs/>
                <w:i/>
                <w:iCs/>
              </w:rPr>
              <w:t>Payroll/Personnel Type:</w:t>
            </w:r>
          </w:p>
        </w:tc>
        <w:tc>
          <w:tcPr>
            <w:tcW w:w="6408" w:type="dxa"/>
          </w:tcPr>
          <w:p w14:paraId="77F702C3" w14:textId="40496417" w:rsidR="00287035" w:rsidRPr="005D7600" w:rsidRDefault="00474F62" w:rsidP="00C40759">
            <w:pPr>
              <w:spacing w:after="0" w:line="240" w:lineRule="auto"/>
              <w:rPr>
                <w:rFonts w:eastAsia="Times New Roman" w:cstheme="minorHAnsi"/>
              </w:rPr>
            </w:pPr>
            <w:r w:rsidRPr="005D7600">
              <w:rPr>
                <w:rFonts w:eastAsia="Times New Roman" w:cstheme="minorHAnsi"/>
              </w:rPr>
              <w:t>12 Month</w:t>
            </w:r>
          </w:p>
        </w:tc>
      </w:tr>
      <w:tr w:rsidR="00783633" w:rsidRPr="005D7600" w14:paraId="003B4CC3" w14:textId="77777777" w:rsidTr="00C40759">
        <w:trPr>
          <w:jc w:val="center"/>
        </w:trPr>
        <w:tc>
          <w:tcPr>
            <w:tcW w:w="2748" w:type="dxa"/>
          </w:tcPr>
          <w:p w14:paraId="427372A5" w14:textId="4EBD11E2" w:rsidR="00783633" w:rsidRPr="005D7600" w:rsidRDefault="00783633" w:rsidP="00C40759">
            <w:pPr>
              <w:spacing w:after="0" w:line="240" w:lineRule="auto"/>
              <w:rPr>
                <w:rFonts w:eastAsia="Times New Roman" w:cstheme="minorHAnsi"/>
                <w:b/>
                <w:bCs/>
                <w:i/>
                <w:iCs/>
              </w:rPr>
            </w:pPr>
            <w:r w:rsidRPr="005D7600">
              <w:rPr>
                <w:rFonts w:eastAsia="Times New Roman" w:cstheme="minorHAnsi"/>
                <w:b/>
                <w:bCs/>
                <w:i/>
                <w:iCs/>
              </w:rPr>
              <w:t>Job #:</w:t>
            </w:r>
          </w:p>
        </w:tc>
        <w:tc>
          <w:tcPr>
            <w:tcW w:w="6408" w:type="dxa"/>
          </w:tcPr>
          <w:p w14:paraId="6201F5B0" w14:textId="4971BFC1" w:rsidR="00783633" w:rsidRPr="005D7600" w:rsidRDefault="00783633" w:rsidP="00C40759">
            <w:pPr>
              <w:spacing w:after="0" w:line="240" w:lineRule="auto"/>
              <w:rPr>
                <w:rFonts w:eastAsia="Times New Roman" w:cstheme="minorHAnsi"/>
              </w:rPr>
            </w:pPr>
            <w:r w:rsidRPr="005D7600">
              <w:rPr>
                <w:rFonts w:eastAsia="Times New Roman" w:cstheme="minorHAnsi"/>
              </w:rPr>
              <w:t>223</w:t>
            </w:r>
          </w:p>
        </w:tc>
      </w:tr>
      <w:tr w:rsidR="00287035" w:rsidRPr="005D7600" w14:paraId="69C7F9BA" w14:textId="77777777" w:rsidTr="00C40759">
        <w:trPr>
          <w:jc w:val="center"/>
        </w:trPr>
        <w:tc>
          <w:tcPr>
            <w:tcW w:w="2748" w:type="dxa"/>
          </w:tcPr>
          <w:p w14:paraId="4A8A900E" w14:textId="77777777" w:rsidR="00287035" w:rsidRPr="005D7600" w:rsidRDefault="00287035" w:rsidP="00C40759">
            <w:pPr>
              <w:spacing w:after="0" w:line="240" w:lineRule="auto"/>
              <w:rPr>
                <w:rFonts w:eastAsia="Times New Roman" w:cstheme="minorHAnsi"/>
              </w:rPr>
            </w:pPr>
            <w:r w:rsidRPr="005D7600">
              <w:rPr>
                <w:rFonts w:eastAsia="Times New Roman" w:cstheme="minorHAnsi"/>
                <w:b/>
                <w:bCs/>
                <w:i/>
                <w:iCs/>
              </w:rPr>
              <w:t>Reports to</w:t>
            </w:r>
            <w:r w:rsidRPr="005D7600">
              <w:rPr>
                <w:rFonts w:eastAsia="Times New Roman" w:cstheme="minorHAnsi"/>
                <w:i/>
                <w:iCs/>
              </w:rPr>
              <w:t>:</w:t>
            </w:r>
          </w:p>
        </w:tc>
        <w:tc>
          <w:tcPr>
            <w:tcW w:w="6408" w:type="dxa"/>
          </w:tcPr>
          <w:p w14:paraId="40C53D28" w14:textId="35258A31" w:rsidR="00287035" w:rsidRPr="005D7600" w:rsidRDefault="00143801" w:rsidP="00C40759">
            <w:pPr>
              <w:spacing w:after="0" w:line="240" w:lineRule="auto"/>
              <w:rPr>
                <w:rFonts w:eastAsia="Times New Roman" w:cstheme="minorHAnsi"/>
              </w:rPr>
            </w:pPr>
            <w:r>
              <w:rPr>
                <w:rFonts w:eastAsia="Times New Roman" w:cstheme="minorHAnsi"/>
              </w:rPr>
              <w:t>C</w:t>
            </w:r>
            <w:r>
              <w:rPr>
                <w:rFonts w:eastAsia="Times New Roman"/>
              </w:rPr>
              <w:t>ontroller</w:t>
            </w:r>
          </w:p>
        </w:tc>
      </w:tr>
      <w:tr w:rsidR="00246F79" w:rsidRPr="005D7600" w14:paraId="4A81D2CC" w14:textId="77777777" w:rsidTr="00246F79">
        <w:trPr>
          <w:jc w:val="center"/>
        </w:trPr>
        <w:tc>
          <w:tcPr>
            <w:tcW w:w="2748" w:type="dxa"/>
            <w:tcBorders>
              <w:top w:val="single" w:sz="4" w:space="0" w:color="auto"/>
              <w:left w:val="single" w:sz="4" w:space="0" w:color="auto"/>
              <w:bottom w:val="single" w:sz="4" w:space="0" w:color="auto"/>
              <w:right w:val="single" w:sz="4" w:space="0" w:color="auto"/>
            </w:tcBorders>
          </w:tcPr>
          <w:p w14:paraId="6DEFEB8D" w14:textId="77777777" w:rsidR="00246F79" w:rsidRPr="005D7600" w:rsidRDefault="00246F79" w:rsidP="006812D9">
            <w:pPr>
              <w:spacing w:after="0" w:line="240" w:lineRule="auto"/>
              <w:rPr>
                <w:rFonts w:eastAsia="Times New Roman" w:cstheme="minorHAnsi"/>
                <w:b/>
                <w:bCs/>
                <w:i/>
                <w:iCs/>
              </w:rPr>
            </w:pPr>
            <w:r w:rsidRPr="005D7600">
              <w:rPr>
                <w:rFonts w:eastAsia="Times New Roman" w:cstheme="minorHAnsi"/>
                <w:b/>
                <w:bCs/>
                <w:i/>
                <w:iCs/>
              </w:rPr>
              <w:t>Shift Length:</w:t>
            </w:r>
          </w:p>
        </w:tc>
        <w:tc>
          <w:tcPr>
            <w:tcW w:w="6408" w:type="dxa"/>
            <w:tcBorders>
              <w:top w:val="single" w:sz="4" w:space="0" w:color="auto"/>
              <w:left w:val="single" w:sz="4" w:space="0" w:color="auto"/>
              <w:bottom w:val="single" w:sz="4" w:space="0" w:color="auto"/>
              <w:right w:val="single" w:sz="4" w:space="0" w:color="auto"/>
            </w:tcBorders>
          </w:tcPr>
          <w:p w14:paraId="282C6740" w14:textId="77777777" w:rsidR="00246F79" w:rsidRPr="005D7600" w:rsidRDefault="00246F79" w:rsidP="006812D9">
            <w:pPr>
              <w:spacing w:after="0" w:line="240" w:lineRule="auto"/>
              <w:rPr>
                <w:rStyle w:val="eop"/>
                <w:rFonts w:cstheme="minorHAnsi"/>
                <w:color w:val="000000"/>
                <w:shd w:val="clear" w:color="auto" w:fill="FFFFFF"/>
              </w:rPr>
            </w:pPr>
            <w:r w:rsidRPr="005D7600">
              <w:rPr>
                <w:rStyle w:val="eop"/>
                <w:rFonts w:cstheme="minorHAnsi"/>
                <w:color w:val="000000"/>
                <w:shd w:val="clear" w:color="auto" w:fill="FFFFFF"/>
              </w:rPr>
              <w:t>8 Hour Day</w:t>
            </w:r>
          </w:p>
        </w:tc>
      </w:tr>
      <w:tr w:rsidR="00246F79" w:rsidRPr="005D7600" w14:paraId="20A6A6FC" w14:textId="77777777" w:rsidTr="00246F79">
        <w:trPr>
          <w:jc w:val="center"/>
        </w:trPr>
        <w:tc>
          <w:tcPr>
            <w:tcW w:w="2748" w:type="dxa"/>
            <w:tcBorders>
              <w:top w:val="single" w:sz="4" w:space="0" w:color="auto"/>
              <w:left w:val="single" w:sz="4" w:space="0" w:color="auto"/>
              <w:bottom w:val="single" w:sz="4" w:space="0" w:color="auto"/>
              <w:right w:val="single" w:sz="4" w:space="0" w:color="auto"/>
            </w:tcBorders>
          </w:tcPr>
          <w:p w14:paraId="7180C010" w14:textId="77777777" w:rsidR="00246F79" w:rsidRPr="005D7600" w:rsidRDefault="00246F79" w:rsidP="006812D9">
            <w:pPr>
              <w:spacing w:after="0" w:line="240" w:lineRule="auto"/>
              <w:rPr>
                <w:rFonts w:eastAsia="Times New Roman" w:cstheme="minorHAnsi"/>
                <w:b/>
                <w:bCs/>
                <w:i/>
                <w:iCs/>
              </w:rPr>
            </w:pPr>
            <w:r w:rsidRPr="005D7600">
              <w:rPr>
                <w:rFonts w:eastAsia="Times New Roman" w:cstheme="minorHAnsi"/>
                <w:b/>
                <w:bCs/>
                <w:i/>
                <w:iCs/>
              </w:rPr>
              <w:t>Union Eligibility:</w:t>
            </w:r>
          </w:p>
        </w:tc>
        <w:tc>
          <w:tcPr>
            <w:tcW w:w="6408" w:type="dxa"/>
            <w:tcBorders>
              <w:top w:val="single" w:sz="4" w:space="0" w:color="auto"/>
              <w:left w:val="single" w:sz="4" w:space="0" w:color="auto"/>
              <w:bottom w:val="single" w:sz="4" w:space="0" w:color="auto"/>
              <w:right w:val="single" w:sz="4" w:space="0" w:color="auto"/>
            </w:tcBorders>
          </w:tcPr>
          <w:p w14:paraId="73550B7D" w14:textId="77777777" w:rsidR="00246F79" w:rsidRPr="005D7600" w:rsidRDefault="00246F79" w:rsidP="006812D9">
            <w:pPr>
              <w:spacing w:after="0" w:line="240" w:lineRule="auto"/>
              <w:rPr>
                <w:rStyle w:val="eop"/>
                <w:rFonts w:cstheme="minorHAnsi"/>
                <w:color w:val="000000"/>
                <w:shd w:val="clear" w:color="auto" w:fill="FFFFFF"/>
              </w:rPr>
            </w:pPr>
            <w:r w:rsidRPr="005D7600">
              <w:rPr>
                <w:rStyle w:val="eop"/>
                <w:rFonts w:cstheme="minorHAnsi"/>
                <w:color w:val="000000"/>
                <w:shd w:val="clear" w:color="auto" w:fill="FFFFFF"/>
              </w:rPr>
              <w:t>Not Eligible</w:t>
            </w:r>
          </w:p>
        </w:tc>
      </w:tr>
      <w:tr w:rsidR="008F0426" w:rsidRPr="005D7600" w14:paraId="225EE05E" w14:textId="77777777" w:rsidTr="00246F79">
        <w:trPr>
          <w:jc w:val="center"/>
        </w:trPr>
        <w:tc>
          <w:tcPr>
            <w:tcW w:w="2748" w:type="dxa"/>
            <w:tcBorders>
              <w:top w:val="single" w:sz="4" w:space="0" w:color="auto"/>
              <w:left w:val="single" w:sz="4" w:space="0" w:color="auto"/>
              <w:bottom w:val="single" w:sz="4" w:space="0" w:color="auto"/>
              <w:right w:val="single" w:sz="4" w:space="0" w:color="auto"/>
            </w:tcBorders>
          </w:tcPr>
          <w:p w14:paraId="56502B91" w14:textId="6E8644F3" w:rsidR="008F0426" w:rsidRPr="005D7600" w:rsidRDefault="008F0426" w:rsidP="006812D9">
            <w:pPr>
              <w:spacing w:after="0" w:line="240" w:lineRule="auto"/>
              <w:rPr>
                <w:rFonts w:eastAsia="Times New Roman" w:cstheme="minorHAnsi"/>
                <w:b/>
                <w:bCs/>
                <w:i/>
                <w:iCs/>
              </w:rPr>
            </w:pPr>
            <w:r w:rsidRPr="005D7600">
              <w:rPr>
                <w:rFonts w:eastAsia="Times New Roman" w:cstheme="minorHAnsi"/>
                <w:b/>
                <w:bCs/>
                <w:i/>
                <w:iCs/>
              </w:rPr>
              <w:t>Starting Salary:</w:t>
            </w:r>
          </w:p>
        </w:tc>
        <w:tc>
          <w:tcPr>
            <w:tcW w:w="6408" w:type="dxa"/>
            <w:tcBorders>
              <w:top w:val="single" w:sz="4" w:space="0" w:color="auto"/>
              <w:left w:val="single" w:sz="4" w:space="0" w:color="auto"/>
              <w:bottom w:val="single" w:sz="4" w:space="0" w:color="auto"/>
              <w:right w:val="single" w:sz="4" w:space="0" w:color="auto"/>
            </w:tcBorders>
          </w:tcPr>
          <w:p w14:paraId="5CA433AA" w14:textId="2122A5DE" w:rsidR="008F0426" w:rsidRPr="005D7600" w:rsidRDefault="008F0426" w:rsidP="006812D9">
            <w:pPr>
              <w:spacing w:after="0" w:line="240" w:lineRule="auto"/>
              <w:rPr>
                <w:rStyle w:val="eop"/>
                <w:rFonts w:cstheme="minorHAnsi"/>
                <w:color w:val="000000"/>
                <w:shd w:val="clear" w:color="auto" w:fill="FFFFFF"/>
              </w:rPr>
            </w:pPr>
            <w:r w:rsidRPr="005D7600">
              <w:rPr>
                <w:rStyle w:val="eop"/>
                <w:rFonts w:cstheme="minorHAnsi"/>
                <w:color w:val="000000"/>
                <w:shd w:val="clear" w:color="auto" w:fill="FFFFFF"/>
              </w:rPr>
              <w:t>$75,000</w:t>
            </w:r>
          </w:p>
        </w:tc>
      </w:tr>
    </w:tbl>
    <w:p w14:paraId="37C43860" w14:textId="5780BCD0" w:rsidR="00287035" w:rsidRPr="005D7600" w:rsidRDefault="00287035" w:rsidP="00287035">
      <w:pPr>
        <w:rPr>
          <w:rFonts w:cstheme="minorHAnsi"/>
        </w:rPr>
      </w:pPr>
    </w:p>
    <w:p w14:paraId="000E0490" w14:textId="77777777" w:rsidR="00474F62" w:rsidRPr="005D7600" w:rsidRDefault="00474F62" w:rsidP="00474F62">
      <w:pPr>
        <w:pStyle w:val="paragraph"/>
        <w:spacing w:before="0" w:beforeAutospacing="0" w:after="0" w:afterAutospacing="0"/>
        <w:textAlignment w:val="baseline"/>
        <w:rPr>
          <w:rFonts w:asciiTheme="minorHAnsi" w:hAnsiTheme="minorHAnsi" w:cstheme="minorHAnsi"/>
          <w:sz w:val="22"/>
          <w:szCs w:val="22"/>
        </w:rPr>
      </w:pPr>
      <w:r w:rsidRPr="005D7600">
        <w:rPr>
          <w:rStyle w:val="normaltextrun"/>
          <w:rFonts w:asciiTheme="minorHAnsi" w:hAnsiTheme="minorHAnsi" w:cstheme="minorHAnsi"/>
          <w:b/>
          <w:bCs/>
          <w:i/>
          <w:iCs/>
          <w:sz w:val="22"/>
          <w:szCs w:val="22"/>
          <w:u w:val="single"/>
        </w:rPr>
        <w:t>Position Summary:</w:t>
      </w:r>
      <w:r w:rsidRPr="005D7600">
        <w:rPr>
          <w:rStyle w:val="eop"/>
          <w:rFonts w:asciiTheme="minorHAnsi" w:hAnsiTheme="minorHAnsi" w:cstheme="minorHAnsi"/>
          <w:sz w:val="22"/>
          <w:szCs w:val="22"/>
        </w:rPr>
        <w:t> </w:t>
      </w:r>
    </w:p>
    <w:p w14:paraId="34D1BB6A" w14:textId="089B055B" w:rsidR="00474F62" w:rsidRPr="005D7600" w:rsidRDefault="00474F62" w:rsidP="00474F62">
      <w:pPr>
        <w:pStyle w:val="paragraph"/>
        <w:spacing w:before="0" w:beforeAutospacing="0" w:after="0" w:afterAutospacing="0"/>
        <w:ind w:left="-30"/>
        <w:textAlignment w:val="baseline"/>
        <w:rPr>
          <w:rFonts w:asciiTheme="minorHAnsi" w:hAnsiTheme="minorHAnsi" w:cstheme="minorHAnsi"/>
          <w:sz w:val="22"/>
          <w:szCs w:val="22"/>
        </w:rPr>
      </w:pPr>
      <w:r w:rsidRPr="005D7600">
        <w:rPr>
          <w:rStyle w:val="normaltextrun"/>
          <w:rFonts w:asciiTheme="minorHAnsi" w:hAnsiTheme="minorHAnsi" w:cstheme="minorHAnsi"/>
          <w:color w:val="000000"/>
          <w:sz w:val="22"/>
          <w:szCs w:val="22"/>
        </w:rPr>
        <w:t>Perform the duties required to develop, implement, maintain, and administer effective procedures for the accounting and internal control of the fiscal resources of the Board of Education.</w:t>
      </w:r>
      <w:r w:rsidRPr="005D7600">
        <w:rPr>
          <w:rStyle w:val="eop"/>
          <w:rFonts w:asciiTheme="minorHAnsi" w:hAnsiTheme="minorHAnsi" w:cstheme="minorHAnsi"/>
          <w:color w:val="000000"/>
          <w:sz w:val="22"/>
          <w:szCs w:val="22"/>
        </w:rPr>
        <w:t> </w:t>
      </w:r>
    </w:p>
    <w:p w14:paraId="6D0FA6B3" w14:textId="77777777" w:rsidR="00474F62" w:rsidRPr="005D7600" w:rsidRDefault="00474F62" w:rsidP="00474F62">
      <w:pPr>
        <w:pStyle w:val="paragraph"/>
        <w:spacing w:before="0" w:beforeAutospacing="0" w:after="0" w:afterAutospacing="0"/>
        <w:ind w:left="-30"/>
        <w:textAlignment w:val="baseline"/>
        <w:rPr>
          <w:rFonts w:asciiTheme="minorHAnsi" w:hAnsiTheme="minorHAnsi" w:cstheme="minorHAnsi"/>
          <w:sz w:val="22"/>
          <w:szCs w:val="22"/>
        </w:rPr>
      </w:pPr>
      <w:r w:rsidRPr="005D7600">
        <w:rPr>
          <w:rStyle w:val="eop"/>
          <w:rFonts w:asciiTheme="minorHAnsi" w:hAnsiTheme="minorHAnsi" w:cstheme="minorHAnsi"/>
          <w:sz w:val="22"/>
          <w:szCs w:val="22"/>
        </w:rPr>
        <w:t> </w:t>
      </w:r>
    </w:p>
    <w:p w14:paraId="0C7B1CAA" w14:textId="77777777" w:rsidR="00474F62" w:rsidRPr="005D7600" w:rsidRDefault="00474F62" w:rsidP="00474F62">
      <w:pPr>
        <w:pStyle w:val="paragraph"/>
        <w:spacing w:before="0" w:beforeAutospacing="0" w:after="0" w:afterAutospacing="0"/>
        <w:textAlignment w:val="baseline"/>
        <w:rPr>
          <w:rFonts w:asciiTheme="minorHAnsi" w:hAnsiTheme="minorHAnsi" w:cstheme="minorHAnsi"/>
          <w:sz w:val="22"/>
          <w:szCs w:val="22"/>
        </w:rPr>
      </w:pPr>
      <w:r w:rsidRPr="005D7600">
        <w:rPr>
          <w:rStyle w:val="normaltextrun"/>
          <w:rFonts w:asciiTheme="minorHAnsi" w:hAnsiTheme="minorHAnsi" w:cstheme="minorHAnsi"/>
          <w:b/>
          <w:bCs/>
          <w:i/>
          <w:iCs/>
          <w:sz w:val="22"/>
          <w:szCs w:val="22"/>
          <w:u w:val="single"/>
        </w:rPr>
        <w:t>Essential Functions:</w:t>
      </w:r>
      <w:r w:rsidRPr="005D7600">
        <w:rPr>
          <w:rStyle w:val="eop"/>
          <w:rFonts w:asciiTheme="minorHAnsi" w:hAnsiTheme="minorHAnsi" w:cstheme="minorHAnsi"/>
          <w:sz w:val="22"/>
          <w:szCs w:val="22"/>
        </w:rPr>
        <w:t> </w:t>
      </w:r>
    </w:p>
    <w:p w14:paraId="7027E4E1" w14:textId="76F24EEE" w:rsidR="00A43817" w:rsidRPr="00A43817" w:rsidRDefault="00A43817" w:rsidP="005D7600">
      <w:pPr>
        <w:pStyle w:val="paragraph"/>
        <w:numPr>
          <w:ilvl w:val="0"/>
          <w:numId w:val="11"/>
        </w:numPr>
        <w:spacing w:before="0" w:beforeAutospacing="0" w:after="0" w:afterAutospacing="0"/>
        <w:textAlignment w:val="baseline"/>
        <w:rPr>
          <w:rStyle w:val="normaltextrun"/>
          <w:rFonts w:asciiTheme="minorHAnsi" w:hAnsiTheme="minorHAnsi" w:cstheme="minorHAnsi"/>
          <w:sz w:val="22"/>
          <w:szCs w:val="22"/>
        </w:rPr>
      </w:pPr>
      <w:r w:rsidRPr="00A43817">
        <w:rPr>
          <w:rStyle w:val="normaltextrun"/>
          <w:rFonts w:asciiTheme="minorHAnsi" w:hAnsiTheme="minorHAnsi" w:cstheme="minorHAnsi"/>
          <w:sz w:val="22"/>
          <w:szCs w:val="22"/>
        </w:rPr>
        <w:t>Coordinate preparation of the Annual Secretary of the Board Report (ASBR), the Comprehensive Annual Financial Report (CAFR)</w:t>
      </w:r>
      <w:r w:rsidRPr="005D7600">
        <w:rPr>
          <w:rStyle w:val="normaltextrun"/>
          <w:rFonts w:asciiTheme="minorHAnsi" w:hAnsiTheme="minorHAnsi" w:cstheme="minorHAnsi"/>
          <w:sz w:val="22"/>
          <w:szCs w:val="22"/>
        </w:rPr>
        <w:t>,</w:t>
      </w:r>
      <w:r w:rsidRPr="00A43817">
        <w:rPr>
          <w:rStyle w:val="normaltextrun"/>
          <w:rFonts w:asciiTheme="minorHAnsi" w:hAnsiTheme="minorHAnsi" w:cstheme="minorHAnsi"/>
          <w:sz w:val="22"/>
          <w:szCs w:val="22"/>
        </w:rPr>
        <w:t xml:space="preserve"> and the yearly State and Federal Compliance Report</w:t>
      </w:r>
    </w:p>
    <w:p w14:paraId="45848127" w14:textId="6CFE28BA" w:rsidR="00A43817" w:rsidRPr="00A43817" w:rsidRDefault="00A43817" w:rsidP="005D7600">
      <w:pPr>
        <w:pStyle w:val="paragraph"/>
        <w:numPr>
          <w:ilvl w:val="0"/>
          <w:numId w:val="11"/>
        </w:numPr>
        <w:spacing w:before="0" w:beforeAutospacing="0" w:after="0" w:afterAutospacing="0"/>
        <w:textAlignment w:val="baseline"/>
        <w:rPr>
          <w:rStyle w:val="normaltextrun"/>
          <w:rFonts w:asciiTheme="minorHAnsi" w:hAnsiTheme="minorHAnsi" w:cstheme="minorHAnsi"/>
          <w:sz w:val="22"/>
          <w:szCs w:val="22"/>
        </w:rPr>
      </w:pPr>
      <w:r w:rsidRPr="00A43817">
        <w:rPr>
          <w:rStyle w:val="normaltextrun"/>
          <w:rFonts w:asciiTheme="minorHAnsi" w:hAnsiTheme="minorHAnsi" w:cstheme="minorHAnsi"/>
          <w:sz w:val="22"/>
          <w:szCs w:val="22"/>
        </w:rPr>
        <w:t>Coordinate and participate in all internal audits for the Board of Education and ensure all corrective actions are implemented</w:t>
      </w:r>
    </w:p>
    <w:p w14:paraId="075B80ED" w14:textId="0D2EA2C1" w:rsidR="00A43817" w:rsidRPr="00A43817" w:rsidRDefault="00A43817" w:rsidP="005D7600">
      <w:pPr>
        <w:pStyle w:val="paragraph"/>
        <w:numPr>
          <w:ilvl w:val="0"/>
          <w:numId w:val="11"/>
        </w:numPr>
        <w:spacing w:before="0" w:beforeAutospacing="0" w:after="0" w:afterAutospacing="0"/>
        <w:textAlignment w:val="baseline"/>
        <w:rPr>
          <w:rStyle w:val="normaltextrun"/>
          <w:rFonts w:asciiTheme="minorHAnsi" w:hAnsiTheme="minorHAnsi" w:cstheme="minorHAnsi"/>
          <w:sz w:val="22"/>
          <w:szCs w:val="22"/>
        </w:rPr>
      </w:pPr>
      <w:r w:rsidRPr="00A43817">
        <w:rPr>
          <w:rStyle w:val="normaltextrun"/>
          <w:rFonts w:asciiTheme="minorHAnsi" w:hAnsiTheme="minorHAnsi" w:cstheme="minorHAnsi"/>
          <w:sz w:val="22"/>
          <w:szCs w:val="22"/>
        </w:rPr>
        <w:t xml:space="preserve">Oversee disbursement of funds for all bills/claims </w:t>
      </w:r>
      <w:r w:rsidR="00DA14E2">
        <w:rPr>
          <w:rStyle w:val="normaltextrun"/>
          <w:rFonts w:asciiTheme="minorHAnsi" w:hAnsiTheme="minorHAnsi" w:cstheme="minorHAnsi"/>
          <w:sz w:val="22"/>
          <w:szCs w:val="22"/>
        </w:rPr>
        <w:t>against</w:t>
      </w:r>
      <w:r w:rsidRPr="00A43817">
        <w:rPr>
          <w:rStyle w:val="normaltextrun"/>
          <w:rFonts w:asciiTheme="minorHAnsi" w:hAnsiTheme="minorHAnsi" w:cstheme="minorHAnsi"/>
          <w:sz w:val="22"/>
          <w:szCs w:val="22"/>
        </w:rPr>
        <w:t xml:space="preserve"> the Board</w:t>
      </w:r>
    </w:p>
    <w:p w14:paraId="5C6DA9B6" w14:textId="18CB6D56" w:rsidR="00A43817" w:rsidRPr="00A43817" w:rsidRDefault="00A43817" w:rsidP="005D7600">
      <w:pPr>
        <w:pStyle w:val="paragraph"/>
        <w:numPr>
          <w:ilvl w:val="0"/>
          <w:numId w:val="11"/>
        </w:numPr>
        <w:spacing w:before="0" w:beforeAutospacing="0" w:after="0" w:afterAutospacing="0"/>
        <w:textAlignment w:val="baseline"/>
        <w:rPr>
          <w:rStyle w:val="normaltextrun"/>
          <w:rFonts w:asciiTheme="minorHAnsi" w:hAnsiTheme="minorHAnsi" w:cstheme="minorHAnsi"/>
          <w:sz w:val="22"/>
          <w:szCs w:val="22"/>
        </w:rPr>
      </w:pPr>
      <w:r w:rsidRPr="00A43817">
        <w:rPr>
          <w:rStyle w:val="normaltextrun"/>
          <w:rFonts w:asciiTheme="minorHAnsi" w:hAnsiTheme="minorHAnsi" w:cstheme="minorHAnsi"/>
          <w:sz w:val="22"/>
          <w:szCs w:val="22"/>
        </w:rPr>
        <w:t>Coordinate and participate in all internal and external financial reports for the Board</w:t>
      </w:r>
    </w:p>
    <w:p w14:paraId="76148BFF" w14:textId="29588405" w:rsidR="00A43817" w:rsidRPr="00A43817" w:rsidRDefault="00A43817" w:rsidP="005D7600">
      <w:pPr>
        <w:pStyle w:val="paragraph"/>
        <w:numPr>
          <w:ilvl w:val="0"/>
          <w:numId w:val="11"/>
        </w:numPr>
        <w:spacing w:before="0" w:beforeAutospacing="0" w:after="0" w:afterAutospacing="0"/>
        <w:textAlignment w:val="baseline"/>
        <w:rPr>
          <w:rStyle w:val="normaltextrun"/>
          <w:rFonts w:asciiTheme="minorHAnsi" w:hAnsiTheme="minorHAnsi" w:cstheme="minorHAnsi"/>
          <w:sz w:val="22"/>
          <w:szCs w:val="22"/>
        </w:rPr>
      </w:pPr>
      <w:r w:rsidRPr="00A43817">
        <w:rPr>
          <w:rStyle w:val="normaltextrun"/>
          <w:rFonts w:asciiTheme="minorHAnsi" w:hAnsiTheme="minorHAnsi" w:cstheme="minorHAnsi"/>
          <w:sz w:val="22"/>
          <w:szCs w:val="22"/>
        </w:rPr>
        <w:t xml:space="preserve">Assist and coordinate all </w:t>
      </w:r>
      <w:r w:rsidR="005D7600">
        <w:rPr>
          <w:rStyle w:val="normaltextrun"/>
          <w:rFonts w:asciiTheme="minorHAnsi" w:hAnsiTheme="minorHAnsi" w:cstheme="minorHAnsi"/>
          <w:sz w:val="22"/>
          <w:szCs w:val="22"/>
        </w:rPr>
        <w:t>month-end</w:t>
      </w:r>
      <w:r w:rsidRPr="00A43817">
        <w:rPr>
          <w:rStyle w:val="normaltextrun"/>
          <w:rFonts w:asciiTheme="minorHAnsi" w:hAnsiTheme="minorHAnsi" w:cstheme="minorHAnsi"/>
          <w:sz w:val="22"/>
          <w:szCs w:val="22"/>
        </w:rPr>
        <w:t xml:space="preserve"> and </w:t>
      </w:r>
      <w:r w:rsidR="00DA14E2">
        <w:rPr>
          <w:rStyle w:val="normaltextrun"/>
          <w:rFonts w:asciiTheme="minorHAnsi" w:hAnsiTheme="minorHAnsi" w:cstheme="minorHAnsi"/>
          <w:sz w:val="22"/>
          <w:szCs w:val="22"/>
        </w:rPr>
        <w:t>year-end</w:t>
      </w:r>
      <w:r w:rsidRPr="00A43817">
        <w:rPr>
          <w:rStyle w:val="normaltextrun"/>
          <w:rFonts w:asciiTheme="minorHAnsi" w:hAnsiTheme="minorHAnsi" w:cstheme="minorHAnsi"/>
          <w:sz w:val="22"/>
          <w:szCs w:val="22"/>
        </w:rPr>
        <w:t xml:space="preserve"> closing activities; oversee all general ledger maintenance</w:t>
      </w:r>
    </w:p>
    <w:p w14:paraId="0D4BB086" w14:textId="3A22F4EE" w:rsidR="00A43817" w:rsidRPr="00A43817" w:rsidRDefault="00A43817" w:rsidP="005D7600">
      <w:pPr>
        <w:pStyle w:val="paragraph"/>
        <w:numPr>
          <w:ilvl w:val="0"/>
          <w:numId w:val="11"/>
        </w:numPr>
        <w:spacing w:before="0" w:beforeAutospacing="0" w:after="0" w:afterAutospacing="0"/>
        <w:textAlignment w:val="baseline"/>
        <w:rPr>
          <w:rStyle w:val="normaltextrun"/>
          <w:rFonts w:asciiTheme="minorHAnsi" w:hAnsiTheme="minorHAnsi" w:cstheme="minorHAnsi"/>
          <w:sz w:val="22"/>
          <w:szCs w:val="22"/>
        </w:rPr>
      </w:pPr>
      <w:r w:rsidRPr="00A43817">
        <w:rPr>
          <w:rStyle w:val="normaltextrun"/>
          <w:rFonts w:asciiTheme="minorHAnsi" w:hAnsiTheme="minorHAnsi" w:cstheme="minorHAnsi"/>
          <w:sz w:val="22"/>
          <w:szCs w:val="22"/>
        </w:rPr>
        <w:t>Assist with outside auditors/technical and professional liaison for the entire office</w:t>
      </w:r>
    </w:p>
    <w:p w14:paraId="2BBFB3F6" w14:textId="49F32F69" w:rsidR="00A43817" w:rsidRPr="00A43817" w:rsidRDefault="00A43817" w:rsidP="005D7600">
      <w:pPr>
        <w:pStyle w:val="paragraph"/>
        <w:numPr>
          <w:ilvl w:val="0"/>
          <w:numId w:val="11"/>
        </w:numPr>
        <w:spacing w:before="0" w:beforeAutospacing="0" w:after="0" w:afterAutospacing="0"/>
        <w:textAlignment w:val="baseline"/>
        <w:rPr>
          <w:rStyle w:val="normaltextrun"/>
          <w:rFonts w:asciiTheme="minorHAnsi" w:hAnsiTheme="minorHAnsi" w:cstheme="minorHAnsi"/>
          <w:sz w:val="22"/>
          <w:szCs w:val="22"/>
        </w:rPr>
      </w:pPr>
      <w:r w:rsidRPr="00A43817">
        <w:rPr>
          <w:rStyle w:val="normaltextrun"/>
          <w:rFonts w:asciiTheme="minorHAnsi" w:hAnsiTheme="minorHAnsi" w:cstheme="minorHAnsi"/>
          <w:sz w:val="22"/>
          <w:szCs w:val="22"/>
        </w:rPr>
        <w:t xml:space="preserve">Assist with the training of accountants and financial analysts with analysis of data, trend analysis, and resolving work </w:t>
      </w:r>
      <w:r w:rsidR="00DA14E2" w:rsidRPr="00A43817">
        <w:rPr>
          <w:rStyle w:val="normaltextrun"/>
          <w:rFonts w:asciiTheme="minorHAnsi" w:hAnsiTheme="minorHAnsi" w:cstheme="minorHAnsi"/>
          <w:sz w:val="22"/>
          <w:szCs w:val="22"/>
        </w:rPr>
        <w:t>problems.</w:t>
      </w:r>
    </w:p>
    <w:p w14:paraId="7467AF71" w14:textId="013AEB9A" w:rsidR="00A43817" w:rsidRPr="00A43817" w:rsidRDefault="00A43817" w:rsidP="005D7600">
      <w:pPr>
        <w:pStyle w:val="paragraph"/>
        <w:numPr>
          <w:ilvl w:val="0"/>
          <w:numId w:val="11"/>
        </w:numPr>
        <w:spacing w:before="0" w:beforeAutospacing="0" w:after="0" w:afterAutospacing="0"/>
        <w:textAlignment w:val="baseline"/>
        <w:rPr>
          <w:rStyle w:val="normaltextrun"/>
          <w:rFonts w:asciiTheme="minorHAnsi" w:hAnsiTheme="minorHAnsi" w:cstheme="minorHAnsi"/>
          <w:sz w:val="22"/>
          <w:szCs w:val="22"/>
        </w:rPr>
      </w:pPr>
      <w:r w:rsidRPr="00A43817">
        <w:rPr>
          <w:rStyle w:val="normaltextrun"/>
          <w:rFonts w:asciiTheme="minorHAnsi" w:hAnsiTheme="minorHAnsi" w:cstheme="minorHAnsi"/>
          <w:sz w:val="22"/>
          <w:szCs w:val="22"/>
        </w:rPr>
        <w:t>Participate in the design and implementation of new and revised accounting/auditing procedures; construct, maintain, edit</w:t>
      </w:r>
      <w:r w:rsidR="00DA14E2">
        <w:rPr>
          <w:rStyle w:val="normaltextrun"/>
          <w:rFonts w:asciiTheme="minorHAnsi" w:hAnsiTheme="minorHAnsi" w:cstheme="minorHAnsi"/>
          <w:sz w:val="22"/>
          <w:szCs w:val="22"/>
        </w:rPr>
        <w:t>,</w:t>
      </w:r>
      <w:r w:rsidRPr="00A43817">
        <w:rPr>
          <w:rStyle w:val="normaltextrun"/>
          <w:rFonts w:asciiTheme="minorHAnsi" w:hAnsiTheme="minorHAnsi" w:cstheme="minorHAnsi"/>
          <w:sz w:val="22"/>
          <w:szCs w:val="22"/>
        </w:rPr>
        <w:t xml:space="preserve"> and implement the department’s comprehensive training manual</w:t>
      </w:r>
    </w:p>
    <w:p w14:paraId="48C28267" w14:textId="71CD1F4B" w:rsidR="00A43817" w:rsidRPr="00A43817" w:rsidRDefault="00A43817" w:rsidP="005D7600">
      <w:pPr>
        <w:pStyle w:val="paragraph"/>
        <w:numPr>
          <w:ilvl w:val="0"/>
          <w:numId w:val="11"/>
        </w:numPr>
        <w:spacing w:before="0" w:beforeAutospacing="0" w:after="0" w:afterAutospacing="0"/>
        <w:textAlignment w:val="baseline"/>
        <w:rPr>
          <w:rStyle w:val="normaltextrun"/>
          <w:rFonts w:asciiTheme="minorHAnsi" w:hAnsiTheme="minorHAnsi" w:cstheme="minorHAnsi"/>
          <w:sz w:val="22"/>
          <w:szCs w:val="22"/>
        </w:rPr>
      </w:pPr>
      <w:r w:rsidRPr="00A43817">
        <w:rPr>
          <w:rStyle w:val="normaltextrun"/>
          <w:rFonts w:asciiTheme="minorHAnsi" w:hAnsiTheme="minorHAnsi" w:cstheme="minorHAnsi"/>
          <w:sz w:val="22"/>
          <w:szCs w:val="22"/>
        </w:rPr>
        <w:t>Assist with the implementation of FOCUS programs to facilitate internal and external reporting requirements</w:t>
      </w:r>
    </w:p>
    <w:p w14:paraId="69118919" w14:textId="65367C7A" w:rsidR="00A43817" w:rsidRPr="00A43817" w:rsidRDefault="00A43817" w:rsidP="005D7600">
      <w:pPr>
        <w:pStyle w:val="paragraph"/>
        <w:numPr>
          <w:ilvl w:val="0"/>
          <w:numId w:val="11"/>
        </w:numPr>
        <w:spacing w:before="0" w:beforeAutospacing="0" w:after="0" w:afterAutospacing="0"/>
        <w:textAlignment w:val="baseline"/>
        <w:rPr>
          <w:rStyle w:val="normaltextrun"/>
          <w:rFonts w:asciiTheme="minorHAnsi" w:hAnsiTheme="minorHAnsi" w:cstheme="minorHAnsi"/>
          <w:sz w:val="22"/>
          <w:szCs w:val="22"/>
        </w:rPr>
      </w:pPr>
      <w:r w:rsidRPr="00A43817">
        <w:rPr>
          <w:rStyle w:val="normaltextrun"/>
          <w:rFonts w:asciiTheme="minorHAnsi" w:hAnsiTheme="minorHAnsi" w:cstheme="minorHAnsi"/>
          <w:sz w:val="22"/>
          <w:szCs w:val="22"/>
        </w:rPr>
        <w:t>Compile all appropriate expenditures by location to determine cost per pupil for the Annual Report to the community</w:t>
      </w:r>
    </w:p>
    <w:p w14:paraId="60C5828F" w14:textId="76523473" w:rsidR="00A43817" w:rsidRPr="00A43817" w:rsidRDefault="00A43817" w:rsidP="005D7600">
      <w:pPr>
        <w:pStyle w:val="paragraph"/>
        <w:numPr>
          <w:ilvl w:val="0"/>
          <w:numId w:val="11"/>
        </w:numPr>
        <w:spacing w:before="0" w:beforeAutospacing="0" w:after="0" w:afterAutospacing="0"/>
        <w:textAlignment w:val="baseline"/>
        <w:rPr>
          <w:rStyle w:val="normaltextrun"/>
          <w:rFonts w:asciiTheme="minorHAnsi" w:hAnsiTheme="minorHAnsi" w:cstheme="minorHAnsi"/>
          <w:sz w:val="22"/>
          <w:szCs w:val="22"/>
        </w:rPr>
      </w:pPr>
      <w:r w:rsidRPr="00A43817">
        <w:rPr>
          <w:rStyle w:val="normaltextrun"/>
          <w:rFonts w:asciiTheme="minorHAnsi" w:hAnsiTheme="minorHAnsi" w:cstheme="minorHAnsi"/>
          <w:sz w:val="22"/>
          <w:szCs w:val="22"/>
        </w:rPr>
        <w:t>Train site administrator and principals in proper processing of purchase orders and vouchers</w:t>
      </w:r>
    </w:p>
    <w:p w14:paraId="142E992B" w14:textId="4AB321B4" w:rsidR="00A43817" w:rsidRPr="00A43817" w:rsidRDefault="00A43817" w:rsidP="005D7600">
      <w:pPr>
        <w:pStyle w:val="paragraph"/>
        <w:numPr>
          <w:ilvl w:val="0"/>
          <w:numId w:val="11"/>
        </w:numPr>
        <w:spacing w:before="0" w:beforeAutospacing="0" w:after="0" w:afterAutospacing="0"/>
        <w:textAlignment w:val="baseline"/>
        <w:rPr>
          <w:rStyle w:val="normaltextrun"/>
          <w:rFonts w:asciiTheme="minorHAnsi" w:hAnsiTheme="minorHAnsi" w:cstheme="minorHAnsi"/>
          <w:sz w:val="22"/>
          <w:szCs w:val="22"/>
        </w:rPr>
      </w:pPr>
      <w:r w:rsidRPr="00A43817">
        <w:rPr>
          <w:rStyle w:val="normaltextrun"/>
          <w:rFonts w:asciiTheme="minorHAnsi" w:hAnsiTheme="minorHAnsi" w:cstheme="minorHAnsi"/>
          <w:sz w:val="22"/>
          <w:szCs w:val="22"/>
        </w:rPr>
        <w:t>Conduct in-service workshops related to internal controls and disbursement of funds</w:t>
      </w:r>
    </w:p>
    <w:p w14:paraId="5AB6CBB4" w14:textId="5520CF08" w:rsidR="00A43817" w:rsidRPr="00A43817" w:rsidRDefault="00A43817" w:rsidP="005D7600">
      <w:pPr>
        <w:pStyle w:val="paragraph"/>
        <w:numPr>
          <w:ilvl w:val="0"/>
          <w:numId w:val="11"/>
        </w:numPr>
        <w:spacing w:before="0" w:beforeAutospacing="0" w:after="0" w:afterAutospacing="0"/>
        <w:textAlignment w:val="baseline"/>
        <w:rPr>
          <w:rStyle w:val="normaltextrun"/>
          <w:rFonts w:asciiTheme="minorHAnsi" w:hAnsiTheme="minorHAnsi" w:cstheme="minorHAnsi"/>
          <w:sz w:val="22"/>
          <w:szCs w:val="22"/>
        </w:rPr>
      </w:pPr>
      <w:r w:rsidRPr="00A43817">
        <w:rPr>
          <w:rStyle w:val="normaltextrun"/>
          <w:rFonts w:asciiTheme="minorHAnsi" w:hAnsiTheme="minorHAnsi" w:cstheme="minorHAnsi"/>
          <w:sz w:val="22"/>
          <w:szCs w:val="22"/>
        </w:rPr>
        <w:t>Resolve requisition suspensions</w:t>
      </w:r>
    </w:p>
    <w:p w14:paraId="31B1A45D" w14:textId="66B33B2C" w:rsidR="00A43817" w:rsidRPr="00A43817" w:rsidRDefault="00A43817" w:rsidP="005D7600">
      <w:pPr>
        <w:pStyle w:val="paragraph"/>
        <w:numPr>
          <w:ilvl w:val="0"/>
          <w:numId w:val="11"/>
        </w:numPr>
        <w:spacing w:before="0" w:beforeAutospacing="0" w:after="0" w:afterAutospacing="0"/>
        <w:textAlignment w:val="baseline"/>
        <w:rPr>
          <w:rStyle w:val="normaltextrun"/>
          <w:rFonts w:asciiTheme="minorHAnsi" w:hAnsiTheme="minorHAnsi" w:cstheme="minorHAnsi"/>
          <w:sz w:val="22"/>
          <w:szCs w:val="22"/>
        </w:rPr>
      </w:pPr>
      <w:r w:rsidRPr="00A43817">
        <w:rPr>
          <w:rStyle w:val="normaltextrun"/>
          <w:rFonts w:asciiTheme="minorHAnsi" w:hAnsiTheme="minorHAnsi" w:cstheme="minorHAnsi"/>
          <w:sz w:val="22"/>
          <w:szCs w:val="22"/>
        </w:rPr>
        <w:t>Monitor professional development of staff</w:t>
      </w:r>
    </w:p>
    <w:p w14:paraId="06FB53D0" w14:textId="04F1FBF4" w:rsidR="00A43817" w:rsidRPr="005D7600" w:rsidRDefault="00A43817" w:rsidP="005D7600">
      <w:pPr>
        <w:pStyle w:val="paragraph"/>
        <w:numPr>
          <w:ilvl w:val="0"/>
          <w:numId w:val="11"/>
        </w:numPr>
        <w:spacing w:before="0" w:beforeAutospacing="0" w:after="0" w:afterAutospacing="0"/>
        <w:textAlignment w:val="baseline"/>
        <w:rPr>
          <w:rStyle w:val="normaltextrun"/>
          <w:rFonts w:asciiTheme="minorHAnsi" w:hAnsiTheme="minorHAnsi" w:cstheme="minorHAnsi"/>
          <w:sz w:val="22"/>
          <w:szCs w:val="22"/>
        </w:rPr>
      </w:pPr>
      <w:r w:rsidRPr="00A43817">
        <w:rPr>
          <w:rStyle w:val="normaltextrun"/>
          <w:rFonts w:asciiTheme="minorHAnsi" w:hAnsiTheme="minorHAnsi" w:cstheme="minorHAnsi"/>
          <w:sz w:val="22"/>
          <w:szCs w:val="22"/>
        </w:rPr>
        <w:t>Perform other related duties or special projects as assigned</w:t>
      </w:r>
    </w:p>
    <w:p w14:paraId="145ACB50" w14:textId="77777777" w:rsidR="00A43817" w:rsidRPr="00A43817" w:rsidRDefault="00A43817" w:rsidP="00A43817">
      <w:pPr>
        <w:pStyle w:val="paragraph"/>
        <w:spacing w:before="0" w:beforeAutospacing="0" w:after="0" w:afterAutospacing="0"/>
        <w:ind w:left="-30"/>
        <w:textAlignment w:val="baseline"/>
        <w:rPr>
          <w:rFonts w:asciiTheme="minorHAnsi" w:hAnsiTheme="minorHAnsi" w:cstheme="minorHAnsi"/>
          <w:sz w:val="22"/>
          <w:szCs w:val="22"/>
        </w:rPr>
      </w:pPr>
    </w:p>
    <w:p w14:paraId="51BB3FB1" w14:textId="77777777" w:rsidR="00474F62" w:rsidRPr="005D7600" w:rsidRDefault="00474F62" w:rsidP="00474F62">
      <w:pPr>
        <w:pStyle w:val="paragraph"/>
        <w:spacing w:before="0" w:beforeAutospacing="0" w:after="0" w:afterAutospacing="0"/>
        <w:ind w:left="-30"/>
        <w:textAlignment w:val="baseline"/>
        <w:rPr>
          <w:rFonts w:asciiTheme="minorHAnsi" w:hAnsiTheme="minorHAnsi" w:cstheme="minorHAnsi"/>
          <w:sz w:val="22"/>
          <w:szCs w:val="22"/>
        </w:rPr>
      </w:pPr>
      <w:r w:rsidRPr="005D7600">
        <w:rPr>
          <w:rStyle w:val="normaltextrun"/>
          <w:rFonts w:asciiTheme="minorHAnsi" w:hAnsiTheme="minorHAnsi" w:cstheme="minorHAnsi"/>
          <w:b/>
          <w:bCs/>
          <w:i/>
          <w:iCs/>
          <w:sz w:val="22"/>
          <w:szCs w:val="22"/>
          <w:u w:val="single"/>
        </w:rPr>
        <w:t>Knowledge, Skills, and Abilities</w:t>
      </w:r>
      <w:r w:rsidRPr="005D7600">
        <w:rPr>
          <w:rStyle w:val="normaltextrun"/>
          <w:rFonts w:asciiTheme="minorHAnsi" w:hAnsiTheme="minorHAnsi" w:cstheme="minorHAnsi"/>
          <w:sz w:val="22"/>
          <w:szCs w:val="22"/>
          <w:u w:val="single"/>
        </w:rPr>
        <w:t>:</w:t>
      </w:r>
      <w:r w:rsidRPr="005D7600">
        <w:rPr>
          <w:rStyle w:val="eop"/>
          <w:rFonts w:asciiTheme="minorHAnsi" w:hAnsiTheme="minorHAnsi" w:cstheme="minorHAnsi"/>
          <w:sz w:val="22"/>
          <w:szCs w:val="22"/>
        </w:rPr>
        <w:t> </w:t>
      </w:r>
    </w:p>
    <w:p w14:paraId="17875ABF" w14:textId="116EA3F7" w:rsidR="00474F62" w:rsidRPr="005D7600" w:rsidRDefault="00474F62" w:rsidP="00474F62">
      <w:pPr>
        <w:pStyle w:val="paragraph"/>
        <w:numPr>
          <w:ilvl w:val="0"/>
          <w:numId w:val="11"/>
        </w:numPr>
        <w:spacing w:before="0" w:beforeAutospacing="0" w:after="0" w:afterAutospacing="0"/>
        <w:textAlignment w:val="baseline"/>
        <w:rPr>
          <w:rStyle w:val="normaltextrun"/>
          <w:rFonts w:asciiTheme="minorHAnsi" w:hAnsiTheme="minorHAnsi" w:cstheme="minorHAnsi"/>
          <w:sz w:val="22"/>
          <w:szCs w:val="22"/>
        </w:rPr>
      </w:pPr>
      <w:r w:rsidRPr="005D7600">
        <w:rPr>
          <w:rStyle w:val="normaltextrun"/>
          <w:rFonts w:asciiTheme="minorHAnsi" w:hAnsiTheme="minorHAnsi" w:cstheme="minorHAnsi"/>
          <w:sz w:val="22"/>
          <w:szCs w:val="22"/>
        </w:rPr>
        <w:t>Ability to apply principles of logical thinking to define problems, collect data, establish facts</w:t>
      </w:r>
      <w:r w:rsidR="00DA14E2">
        <w:rPr>
          <w:rStyle w:val="normaltextrun"/>
          <w:rFonts w:asciiTheme="minorHAnsi" w:hAnsiTheme="minorHAnsi" w:cstheme="minorHAnsi"/>
          <w:sz w:val="22"/>
          <w:szCs w:val="22"/>
        </w:rPr>
        <w:t>,</w:t>
      </w:r>
      <w:r w:rsidRPr="005D7600">
        <w:rPr>
          <w:rStyle w:val="normaltextrun"/>
          <w:rFonts w:asciiTheme="minorHAnsi" w:hAnsiTheme="minorHAnsi" w:cstheme="minorHAnsi"/>
          <w:sz w:val="22"/>
          <w:szCs w:val="22"/>
        </w:rPr>
        <w:t xml:space="preserve"> and draw valid conclusions </w:t>
      </w:r>
    </w:p>
    <w:p w14:paraId="3EB10503" w14:textId="77777777" w:rsidR="00474F62" w:rsidRPr="005D7600" w:rsidRDefault="00474F62" w:rsidP="00474F62">
      <w:pPr>
        <w:pStyle w:val="paragraph"/>
        <w:numPr>
          <w:ilvl w:val="0"/>
          <w:numId w:val="11"/>
        </w:numPr>
        <w:spacing w:before="0" w:beforeAutospacing="0" w:after="0" w:afterAutospacing="0"/>
        <w:textAlignment w:val="baseline"/>
        <w:rPr>
          <w:rStyle w:val="normaltextrun"/>
          <w:rFonts w:asciiTheme="minorHAnsi" w:hAnsiTheme="minorHAnsi" w:cstheme="minorHAnsi"/>
          <w:sz w:val="22"/>
          <w:szCs w:val="22"/>
        </w:rPr>
      </w:pPr>
      <w:r w:rsidRPr="005D7600">
        <w:rPr>
          <w:rStyle w:val="normaltextrun"/>
          <w:rFonts w:asciiTheme="minorHAnsi" w:hAnsiTheme="minorHAnsi" w:cstheme="minorHAnsi"/>
          <w:sz w:val="22"/>
          <w:szCs w:val="22"/>
        </w:rPr>
        <w:t>Ability to interpret instructions furnished in written or oral form </w:t>
      </w:r>
    </w:p>
    <w:p w14:paraId="281A23B3" w14:textId="77777777" w:rsidR="00474F62" w:rsidRPr="005D7600" w:rsidRDefault="00474F62" w:rsidP="00474F62">
      <w:pPr>
        <w:pStyle w:val="paragraph"/>
        <w:numPr>
          <w:ilvl w:val="0"/>
          <w:numId w:val="11"/>
        </w:numPr>
        <w:spacing w:before="0" w:beforeAutospacing="0" w:after="0" w:afterAutospacing="0"/>
        <w:textAlignment w:val="baseline"/>
        <w:rPr>
          <w:rStyle w:val="normaltextrun"/>
          <w:rFonts w:asciiTheme="minorHAnsi" w:hAnsiTheme="minorHAnsi" w:cstheme="minorHAnsi"/>
          <w:sz w:val="22"/>
          <w:szCs w:val="22"/>
        </w:rPr>
      </w:pPr>
      <w:r w:rsidRPr="005D7600">
        <w:rPr>
          <w:rStyle w:val="normaltextrun"/>
          <w:rFonts w:asciiTheme="minorHAnsi" w:hAnsiTheme="minorHAnsi" w:cstheme="minorHAnsi"/>
          <w:sz w:val="22"/>
          <w:szCs w:val="22"/>
        </w:rPr>
        <w:t>Ability to effectively work and interact with others </w:t>
      </w:r>
    </w:p>
    <w:p w14:paraId="0DD85B2E" w14:textId="77777777" w:rsidR="00474F62" w:rsidRPr="005D7600" w:rsidRDefault="00474F62" w:rsidP="00474F62">
      <w:pPr>
        <w:pStyle w:val="paragraph"/>
        <w:spacing w:before="0" w:beforeAutospacing="0" w:after="0" w:afterAutospacing="0"/>
        <w:textAlignment w:val="baseline"/>
        <w:rPr>
          <w:rFonts w:asciiTheme="minorHAnsi" w:hAnsiTheme="minorHAnsi" w:cstheme="minorHAnsi"/>
          <w:sz w:val="22"/>
          <w:szCs w:val="22"/>
        </w:rPr>
      </w:pPr>
      <w:r w:rsidRPr="005D7600">
        <w:rPr>
          <w:rStyle w:val="eop"/>
          <w:rFonts w:asciiTheme="minorHAnsi" w:hAnsiTheme="minorHAnsi" w:cstheme="minorHAnsi"/>
          <w:sz w:val="22"/>
          <w:szCs w:val="22"/>
        </w:rPr>
        <w:t> </w:t>
      </w:r>
    </w:p>
    <w:p w14:paraId="402E9C53" w14:textId="77777777" w:rsidR="00474F62" w:rsidRPr="005D7600" w:rsidRDefault="00474F62" w:rsidP="00474F62">
      <w:pPr>
        <w:pStyle w:val="paragraph"/>
        <w:spacing w:before="0" w:beforeAutospacing="0" w:after="0" w:afterAutospacing="0"/>
        <w:textAlignment w:val="baseline"/>
        <w:rPr>
          <w:rFonts w:asciiTheme="minorHAnsi" w:hAnsiTheme="minorHAnsi" w:cstheme="minorHAnsi"/>
          <w:sz w:val="22"/>
          <w:szCs w:val="22"/>
        </w:rPr>
      </w:pPr>
      <w:r w:rsidRPr="005D7600">
        <w:rPr>
          <w:rStyle w:val="normaltextrun"/>
          <w:rFonts w:asciiTheme="minorHAnsi" w:hAnsiTheme="minorHAnsi" w:cstheme="minorHAnsi"/>
          <w:b/>
          <w:bCs/>
          <w:i/>
          <w:iCs/>
          <w:sz w:val="22"/>
          <w:szCs w:val="22"/>
          <w:u w:val="single"/>
        </w:rPr>
        <w:t>Experience</w:t>
      </w:r>
      <w:r w:rsidRPr="005D7600">
        <w:rPr>
          <w:rStyle w:val="normaltextrun"/>
          <w:rFonts w:asciiTheme="minorHAnsi" w:hAnsiTheme="minorHAnsi" w:cstheme="minorHAnsi"/>
          <w:b/>
          <w:bCs/>
          <w:sz w:val="22"/>
          <w:szCs w:val="22"/>
          <w:u w:val="single"/>
        </w:rPr>
        <w:t>:</w:t>
      </w:r>
      <w:r w:rsidRPr="005D7600">
        <w:rPr>
          <w:rStyle w:val="eop"/>
          <w:rFonts w:asciiTheme="minorHAnsi" w:hAnsiTheme="minorHAnsi" w:cstheme="minorHAnsi"/>
          <w:sz w:val="22"/>
          <w:szCs w:val="22"/>
        </w:rPr>
        <w:t> </w:t>
      </w:r>
    </w:p>
    <w:p w14:paraId="572FE0DC" w14:textId="77777777" w:rsidR="00474F62" w:rsidRPr="005D7600" w:rsidRDefault="00474F62" w:rsidP="00474F62">
      <w:pPr>
        <w:pStyle w:val="paragraph"/>
        <w:numPr>
          <w:ilvl w:val="0"/>
          <w:numId w:val="11"/>
        </w:numPr>
        <w:spacing w:before="0" w:beforeAutospacing="0" w:after="0" w:afterAutospacing="0"/>
        <w:textAlignment w:val="baseline"/>
        <w:rPr>
          <w:rStyle w:val="normaltextrun"/>
          <w:rFonts w:asciiTheme="minorHAnsi" w:hAnsiTheme="minorHAnsi" w:cstheme="minorHAnsi"/>
          <w:sz w:val="22"/>
          <w:szCs w:val="22"/>
        </w:rPr>
      </w:pPr>
      <w:r w:rsidRPr="005D7600">
        <w:rPr>
          <w:rStyle w:val="normaltextrun"/>
          <w:rFonts w:asciiTheme="minorHAnsi" w:hAnsiTheme="minorHAnsi" w:cstheme="minorHAnsi"/>
          <w:sz w:val="22"/>
          <w:szCs w:val="22"/>
        </w:rPr>
        <w:lastRenderedPageBreak/>
        <w:t xml:space="preserve">A broad knowledge of </w:t>
      </w:r>
      <w:proofErr w:type="gramStart"/>
      <w:r w:rsidRPr="005D7600">
        <w:rPr>
          <w:rStyle w:val="normaltextrun"/>
          <w:rFonts w:asciiTheme="minorHAnsi" w:hAnsiTheme="minorHAnsi" w:cstheme="minorHAnsi"/>
          <w:sz w:val="22"/>
          <w:szCs w:val="22"/>
        </w:rPr>
        <w:t>a discipline</w:t>
      </w:r>
      <w:proofErr w:type="gramEnd"/>
      <w:r w:rsidRPr="005D7600">
        <w:rPr>
          <w:rStyle w:val="normaltextrun"/>
          <w:rFonts w:asciiTheme="minorHAnsi" w:hAnsiTheme="minorHAnsi" w:cstheme="minorHAnsi"/>
          <w:sz w:val="22"/>
          <w:szCs w:val="22"/>
        </w:rPr>
        <w:t xml:space="preserve"> such as accounting/business economics equivalent to a complete college or university education (required) </w:t>
      </w:r>
    </w:p>
    <w:p w14:paraId="62D2476A" w14:textId="77777777" w:rsidR="00474F62" w:rsidRPr="005D7600" w:rsidRDefault="00474F62" w:rsidP="00474F62">
      <w:pPr>
        <w:pStyle w:val="paragraph"/>
        <w:numPr>
          <w:ilvl w:val="0"/>
          <w:numId w:val="11"/>
        </w:numPr>
        <w:spacing w:before="0" w:beforeAutospacing="0" w:after="0" w:afterAutospacing="0"/>
        <w:textAlignment w:val="baseline"/>
        <w:rPr>
          <w:rStyle w:val="normaltextrun"/>
          <w:rFonts w:asciiTheme="minorHAnsi" w:hAnsiTheme="minorHAnsi" w:cstheme="minorHAnsi"/>
          <w:sz w:val="22"/>
          <w:szCs w:val="22"/>
        </w:rPr>
      </w:pPr>
      <w:r w:rsidRPr="005D7600">
        <w:rPr>
          <w:rStyle w:val="normaltextrun"/>
          <w:rFonts w:asciiTheme="minorHAnsi" w:hAnsiTheme="minorHAnsi" w:cstheme="minorHAnsi"/>
          <w:sz w:val="22"/>
          <w:szCs w:val="22"/>
        </w:rPr>
        <w:t>Minimum of three years’ experience working in governmental accounting/auditing/financial reports, Supervisory experience a plus </w:t>
      </w:r>
    </w:p>
    <w:p w14:paraId="380A9223" w14:textId="77777777" w:rsidR="00474F62" w:rsidRPr="005D7600" w:rsidRDefault="00474F62" w:rsidP="00474F62">
      <w:pPr>
        <w:pStyle w:val="paragraph"/>
        <w:spacing w:before="0" w:beforeAutospacing="0" w:after="0" w:afterAutospacing="0"/>
        <w:textAlignment w:val="baseline"/>
        <w:rPr>
          <w:rFonts w:asciiTheme="minorHAnsi" w:hAnsiTheme="minorHAnsi" w:cstheme="minorHAnsi"/>
          <w:sz w:val="22"/>
          <w:szCs w:val="22"/>
        </w:rPr>
      </w:pPr>
      <w:r w:rsidRPr="005D7600">
        <w:rPr>
          <w:rStyle w:val="eop"/>
          <w:rFonts w:asciiTheme="minorHAnsi" w:hAnsiTheme="minorHAnsi" w:cstheme="minorHAnsi"/>
          <w:sz w:val="22"/>
          <w:szCs w:val="22"/>
        </w:rPr>
        <w:t> </w:t>
      </w:r>
    </w:p>
    <w:p w14:paraId="08952062" w14:textId="77777777" w:rsidR="00474F62" w:rsidRPr="005D7600" w:rsidRDefault="00474F62" w:rsidP="00474F62">
      <w:pPr>
        <w:pStyle w:val="paragraph"/>
        <w:spacing w:before="0" w:beforeAutospacing="0" w:after="0" w:afterAutospacing="0"/>
        <w:textAlignment w:val="baseline"/>
        <w:rPr>
          <w:rFonts w:asciiTheme="minorHAnsi" w:hAnsiTheme="minorHAnsi" w:cstheme="minorHAnsi"/>
          <w:sz w:val="22"/>
          <w:szCs w:val="22"/>
        </w:rPr>
      </w:pPr>
      <w:r w:rsidRPr="005D7600">
        <w:rPr>
          <w:rStyle w:val="normaltextrun"/>
          <w:rFonts w:asciiTheme="minorHAnsi" w:hAnsiTheme="minorHAnsi" w:cstheme="minorHAnsi"/>
          <w:b/>
          <w:bCs/>
          <w:i/>
          <w:iCs/>
          <w:sz w:val="22"/>
          <w:szCs w:val="22"/>
          <w:u w:val="single"/>
        </w:rPr>
        <w:t>Education</w:t>
      </w:r>
      <w:r w:rsidRPr="005D7600">
        <w:rPr>
          <w:rStyle w:val="normaltextrun"/>
          <w:rFonts w:asciiTheme="minorHAnsi" w:hAnsiTheme="minorHAnsi" w:cstheme="minorHAnsi"/>
          <w:b/>
          <w:bCs/>
          <w:sz w:val="22"/>
          <w:szCs w:val="22"/>
          <w:u w:val="single"/>
        </w:rPr>
        <w:t>:</w:t>
      </w:r>
      <w:r w:rsidRPr="005D7600">
        <w:rPr>
          <w:rStyle w:val="eop"/>
          <w:rFonts w:asciiTheme="minorHAnsi" w:hAnsiTheme="minorHAnsi" w:cstheme="minorHAnsi"/>
          <w:sz w:val="22"/>
          <w:szCs w:val="22"/>
        </w:rPr>
        <w:t> </w:t>
      </w:r>
    </w:p>
    <w:p w14:paraId="5C081702" w14:textId="77777777" w:rsidR="00474F62" w:rsidRPr="005D7600" w:rsidRDefault="00474F62" w:rsidP="00474F62">
      <w:pPr>
        <w:pStyle w:val="paragraph"/>
        <w:numPr>
          <w:ilvl w:val="0"/>
          <w:numId w:val="11"/>
        </w:numPr>
        <w:spacing w:before="0" w:beforeAutospacing="0" w:after="0" w:afterAutospacing="0"/>
        <w:textAlignment w:val="baseline"/>
        <w:rPr>
          <w:rStyle w:val="normaltextrun"/>
          <w:rFonts w:asciiTheme="minorHAnsi" w:hAnsiTheme="minorHAnsi" w:cstheme="minorHAnsi"/>
          <w:sz w:val="22"/>
          <w:szCs w:val="22"/>
        </w:rPr>
      </w:pPr>
      <w:proofErr w:type="gramStart"/>
      <w:r w:rsidRPr="005D7600">
        <w:rPr>
          <w:rStyle w:val="normaltextrun"/>
          <w:rFonts w:asciiTheme="minorHAnsi" w:hAnsiTheme="minorHAnsi" w:cstheme="minorHAnsi"/>
          <w:sz w:val="22"/>
          <w:szCs w:val="22"/>
        </w:rPr>
        <w:t>Bachelor’s Degree in Accounting or Finance</w:t>
      </w:r>
      <w:proofErr w:type="gramEnd"/>
      <w:r w:rsidRPr="005D7600">
        <w:rPr>
          <w:rStyle w:val="normaltextrun"/>
          <w:rFonts w:asciiTheme="minorHAnsi" w:hAnsiTheme="minorHAnsi" w:cstheme="minorHAnsi"/>
          <w:sz w:val="22"/>
          <w:szCs w:val="22"/>
        </w:rPr>
        <w:t xml:space="preserve"> (required) </w:t>
      </w:r>
    </w:p>
    <w:p w14:paraId="3D67858A" w14:textId="77777777" w:rsidR="00474F62" w:rsidRPr="005D7600" w:rsidRDefault="00474F62" w:rsidP="00474F62">
      <w:pPr>
        <w:pStyle w:val="paragraph"/>
        <w:numPr>
          <w:ilvl w:val="0"/>
          <w:numId w:val="11"/>
        </w:numPr>
        <w:spacing w:before="0" w:beforeAutospacing="0" w:after="0" w:afterAutospacing="0"/>
        <w:textAlignment w:val="baseline"/>
        <w:rPr>
          <w:rStyle w:val="normaltextrun"/>
          <w:rFonts w:asciiTheme="minorHAnsi" w:hAnsiTheme="minorHAnsi" w:cstheme="minorHAnsi"/>
          <w:sz w:val="22"/>
          <w:szCs w:val="22"/>
        </w:rPr>
      </w:pPr>
      <w:r w:rsidRPr="005D7600">
        <w:rPr>
          <w:rStyle w:val="normaltextrun"/>
          <w:rFonts w:asciiTheme="minorHAnsi" w:hAnsiTheme="minorHAnsi" w:cstheme="minorHAnsi"/>
          <w:sz w:val="22"/>
          <w:szCs w:val="22"/>
        </w:rPr>
        <w:t>CPA/MBA (preferred) </w:t>
      </w:r>
    </w:p>
    <w:p w14:paraId="477AC27E" w14:textId="77777777" w:rsidR="00474F62" w:rsidRPr="005D7600" w:rsidRDefault="00474F62" w:rsidP="00474F62">
      <w:pPr>
        <w:pStyle w:val="paragraph"/>
        <w:spacing w:before="0" w:beforeAutospacing="0" w:after="0" w:afterAutospacing="0"/>
        <w:textAlignment w:val="baseline"/>
        <w:rPr>
          <w:rFonts w:asciiTheme="minorHAnsi" w:hAnsiTheme="minorHAnsi" w:cstheme="minorHAnsi"/>
          <w:sz w:val="22"/>
          <w:szCs w:val="22"/>
        </w:rPr>
      </w:pPr>
      <w:r w:rsidRPr="005D7600">
        <w:rPr>
          <w:rStyle w:val="eop"/>
          <w:rFonts w:asciiTheme="minorHAnsi" w:hAnsiTheme="minorHAnsi" w:cstheme="minorHAnsi"/>
          <w:sz w:val="22"/>
          <w:szCs w:val="22"/>
        </w:rPr>
        <w:t> </w:t>
      </w:r>
    </w:p>
    <w:p w14:paraId="4B8440ED" w14:textId="77777777" w:rsidR="00474F62" w:rsidRPr="005D7600" w:rsidRDefault="00474F62" w:rsidP="00474F62">
      <w:pPr>
        <w:pStyle w:val="paragraph"/>
        <w:spacing w:before="0" w:beforeAutospacing="0" w:after="0" w:afterAutospacing="0"/>
        <w:textAlignment w:val="baseline"/>
        <w:rPr>
          <w:rFonts w:asciiTheme="minorHAnsi" w:hAnsiTheme="minorHAnsi" w:cstheme="minorHAnsi"/>
          <w:sz w:val="22"/>
          <w:szCs w:val="22"/>
        </w:rPr>
      </w:pPr>
      <w:r w:rsidRPr="005D7600">
        <w:rPr>
          <w:rStyle w:val="normaltextrun"/>
          <w:rFonts w:asciiTheme="minorHAnsi" w:hAnsiTheme="minorHAnsi" w:cstheme="minorHAnsi"/>
          <w:b/>
          <w:bCs/>
          <w:i/>
          <w:iCs/>
          <w:sz w:val="22"/>
          <w:szCs w:val="22"/>
          <w:u w:val="single"/>
        </w:rPr>
        <w:t>Experience</w:t>
      </w:r>
      <w:r w:rsidRPr="005D7600">
        <w:rPr>
          <w:rStyle w:val="normaltextrun"/>
          <w:rFonts w:asciiTheme="minorHAnsi" w:hAnsiTheme="minorHAnsi" w:cstheme="minorHAnsi"/>
          <w:b/>
          <w:bCs/>
          <w:sz w:val="22"/>
          <w:szCs w:val="22"/>
          <w:u w:val="single"/>
        </w:rPr>
        <w:t>:</w:t>
      </w:r>
      <w:r w:rsidRPr="005D7600">
        <w:rPr>
          <w:rStyle w:val="eop"/>
          <w:rFonts w:asciiTheme="minorHAnsi" w:hAnsiTheme="minorHAnsi" w:cstheme="minorHAnsi"/>
          <w:sz w:val="22"/>
          <w:szCs w:val="22"/>
        </w:rPr>
        <w:t> </w:t>
      </w:r>
    </w:p>
    <w:p w14:paraId="2BBBA62E" w14:textId="77777777" w:rsidR="00474F62" w:rsidRPr="005D7600" w:rsidRDefault="00474F62" w:rsidP="00474F62">
      <w:pPr>
        <w:pStyle w:val="paragraph"/>
        <w:numPr>
          <w:ilvl w:val="0"/>
          <w:numId w:val="11"/>
        </w:numPr>
        <w:spacing w:before="0" w:beforeAutospacing="0" w:after="0" w:afterAutospacing="0"/>
        <w:textAlignment w:val="baseline"/>
        <w:rPr>
          <w:rStyle w:val="normaltextrun"/>
          <w:rFonts w:asciiTheme="minorHAnsi" w:hAnsiTheme="minorHAnsi" w:cstheme="minorHAnsi"/>
          <w:sz w:val="22"/>
          <w:szCs w:val="22"/>
        </w:rPr>
      </w:pPr>
      <w:r w:rsidRPr="005D7600">
        <w:rPr>
          <w:rStyle w:val="normaltextrun"/>
          <w:rFonts w:asciiTheme="minorHAnsi" w:hAnsiTheme="minorHAnsi" w:cstheme="minorHAnsi"/>
          <w:sz w:val="22"/>
          <w:szCs w:val="22"/>
        </w:rPr>
        <w:t>Requires a broad knowledge of a discipline such as accounting/business economics equivalent to a complete college or university education </w:t>
      </w:r>
    </w:p>
    <w:p w14:paraId="58E303A2" w14:textId="77777777" w:rsidR="00474F62" w:rsidRPr="005D7600" w:rsidRDefault="00474F62" w:rsidP="00474F62">
      <w:pPr>
        <w:pStyle w:val="paragraph"/>
        <w:spacing w:before="0" w:beforeAutospacing="0" w:after="0" w:afterAutospacing="0"/>
        <w:jc w:val="both"/>
        <w:textAlignment w:val="baseline"/>
        <w:rPr>
          <w:rFonts w:asciiTheme="minorHAnsi" w:hAnsiTheme="minorHAnsi" w:cstheme="minorHAnsi"/>
          <w:sz w:val="22"/>
          <w:szCs w:val="22"/>
        </w:rPr>
      </w:pPr>
      <w:r w:rsidRPr="005D7600">
        <w:rPr>
          <w:rStyle w:val="eop"/>
          <w:rFonts w:asciiTheme="minorHAnsi" w:hAnsiTheme="minorHAnsi" w:cstheme="minorHAnsi"/>
          <w:color w:val="000000"/>
          <w:sz w:val="22"/>
          <w:szCs w:val="22"/>
        </w:rPr>
        <w:t> </w:t>
      </w:r>
    </w:p>
    <w:p w14:paraId="180F3E49" w14:textId="77777777" w:rsidR="00474F62" w:rsidRPr="005D7600" w:rsidRDefault="00474F62" w:rsidP="00474F62">
      <w:pPr>
        <w:pStyle w:val="paragraph"/>
        <w:spacing w:before="0" w:beforeAutospacing="0" w:after="0" w:afterAutospacing="0"/>
        <w:textAlignment w:val="baseline"/>
        <w:rPr>
          <w:rFonts w:asciiTheme="minorHAnsi" w:hAnsiTheme="minorHAnsi" w:cstheme="minorHAnsi"/>
          <w:sz w:val="22"/>
          <w:szCs w:val="22"/>
        </w:rPr>
      </w:pPr>
      <w:r w:rsidRPr="005D7600">
        <w:rPr>
          <w:rStyle w:val="normaltextrun"/>
          <w:rFonts w:asciiTheme="minorHAnsi" w:hAnsiTheme="minorHAnsi" w:cstheme="minorHAnsi"/>
          <w:b/>
          <w:bCs/>
          <w:i/>
          <w:iCs/>
          <w:sz w:val="22"/>
          <w:szCs w:val="22"/>
          <w:u w:val="single"/>
        </w:rPr>
        <w:t>Physical Requirements</w:t>
      </w:r>
      <w:r w:rsidRPr="005D7600">
        <w:rPr>
          <w:rStyle w:val="normaltextrun"/>
          <w:rFonts w:asciiTheme="minorHAnsi" w:hAnsiTheme="minorHAnsi" w:cstheme="minorHAnsi"/>
          <w:b/>
          <w:bCs/>
          <w:sz w:val="22"/>
          <w:szCs w:val="22"/>
          <w:u w:val="single"/>
        </w:rPr>
        <w:t>:</w:t>
      </w:r>
      <w:r w:rsidRPr="005D7600">
        <w:rPr>
          <w:rStyle w:val="eop"/>
          <w:rFonts w:asciiTheme="minorHAnsi" w:hAnsiTheme="minorHAnsi" w:cstheme="minorHAnsi"/>
          <w:sz w:val="22"/>
          <w:szCs w:val="22"/>
        </w:rPr>
        <w:t> </w:t>
      </w:r>
    </w:p>
    <w:p w14:paraId="1BD54798" w14:textId="77777777" w:rsidR="00474F62" w:rsidRPr="005D7600" w:rsidRDefault="00474F62" w:rsidP="00474F62">
      <w:pPr>
        <w:pStyle w:val="paragraph"/>
        <w:numPr>
          <w:ilvl w:val="0"/>
          <w:numId w:val="11"/>
        </w:numPr>
        <w:spacing w:before="0" w:beforeAutospacing="0" w:after="0" w:afterAutospacing="0"/>
        <w:textAlignment w:val="baseline"/>
        <w:rPr>
          <w:rStyle w:val="normaltextrun"/>
          <w:rFonts w:asciiTheme="minorHAnsi" w:hAnsiTheme="minorHAnsi" w:cstheme="minorHAnsi"/>
          <w:sz w:val="22"/>
          <w:szCs w:val="22"/>
        </w:rPr>
      </w:pPr>
      <w:r w:rsidRPr="005D7600">
        <w:rPr>
          <w:rStyle w:val="normaltextrun"/>
          <w:rFonts w:asciiTheme="minorHAnsi" w:hAnsiTheme="minorHAnsi" w:cstheme="minorHAnsi"/>
          <w:sz w:val="22"/>
          <w:szCs w:val="22"/>
        </w:rPr>
        <w:t>Must be physically able to operate a motor vehicle </w:t>
      </w:r>
    </w:p>
    <w:p w14:paraId="60285A39" w14:textId="0F6E0CB5" w:rsidR="00474F62" w:rsidRPr="005D7600" w:rsidRDefault="00474F62" w:rsidP="00474F62">
      <w:pPr>
        <w:pStyle w:val="paragraph"/>
        <w:numPr>
          <w:ilvl w:val="0"/>
          <w:numId w:val="11"/>
        </w:numPr>
        <w:spacing w:before="0" w:beforeAutospacing="0" w:after="0" w:afterAutospacing="0"/>
        <w:textAlignment w:val="baseline"/>
        <w:rPr>
          <w:rStyle w:val="normaltextrun"/>
          <w:rFonts w:asciiTheme="minorHAnsi" w:hAnsiTheme="minorHAnsi" w:cstheme="minorHAnsi"/>
          <w:sz w:val="22"/>
          <w:szCs w:val="22"/>
        </w:rPr>
      </w:pPr>
      <w:r w:rsidRPr="005D7600">
        <w:rPr>
          <w:rStyle w:val="normaltextrun"/>
          <w:rFonts w:asciiTheme="minorHAnsi" w:hAnsiTheme="minorHAnsi" w:cstheme="minorHAnsi"/>
          <w:sz w:val="22"/>
          <w:szCs w:val="22"/>
        </w:rPr>
        <w:t>Must be able to exert up to 10 pounds or force occasionally and/or a negligible amount of force constantly to lift, carry, push, and pull</w:t>
      </w:r>
      <w:r w:rsidR="00DA14E2">
        <w:rPr>
          <w:rStyle w:val="normaltextrun"/>
          <w:rFonts w:asciiTheme="minorHAnsi" w:hAnsiTheme="minorHAnsi" w:cstheme="minorHAnsi"/>
          <w:sz w:val="22"/>
          <w:szCs w:val="22"/>
        </w:rPr>
        <w:t>,</w:t>
      </w:r>
      <w:r w:rsidRPr="005D7600">
        <w:rPr>
          <w:rStyle w:val="normaltextrun"/>
          <w:rFonts w:asciiTheme="minorHAnsi" w:hAnsiTheme="minorHAnsi" w:cstheme="minorHAnsi"/>
          <w:sz w:val="22"/>
          <w:szCs w:val="22"/>
        </w:rPr>
        <w:t xml:space="preserve"> or otherwise move objects, including the human body </w:t>
      </w:r>
    </w:p>
    <w:p w14:paraId="071A2BE8" w14:textId="77777777" w:rsidR="00474F62" w:rsidRPr="005D7600" w:rsidRDefault="00474F62" w:rsidP="00474F62">
      <w:pPr>
        <w:pStyle w:val="paragraph"/>
        <w:numPr>
          <w:ilvl w:val="0"/>
          <w:numId w:val="11"/>
        </w:numPr>
        <w:spacing w:before="0" w:beforeAutospacing="0" w:after="0" w:afterAutospacing="0"/>
        <w:textAlignment w:val="baseline"/>
        <w:rPr>
          <w:rStyle w:val="normaltextrun"/>
          <w:rFonts w:asciiTheme="minorHAnsi" w:hAnsiTheme="minorHAnsi" w:cstheme="minorHAnsi"/>
          <w:sz w:val="22"/>
          <w:szCs w:val="22"/>
        </w:rPr>
      </w:pPr>
      <w:r w:rsidRPr="005D7600">
        <w:rPr>
          <w:rStyle w:val="normaltextrun"/>
          <w:rFonts w:asciiTheme="minorHAnsi" w:hAnsiTheme="minorHAnsi" w:cstheme="minorHAnsi"/>
          <w:sz w:val="22"/>
          <w:szCs w:val="22"/>
        </w:rPr>
        <w:t>Light work usually requires walking or standing to a significant degree </w:t>
      </w:r>
    </w:p>
    <w:p w14:paraId="121305AD" w14:textId="77777777" w:rsidR="00474F62" w:rsidRPr="005D7600" w:rsidRDefault="00474F62" w:rsidP="00474F62">
      <w:pPr>
        <w:pStyle w:val="paragraph"/>
        <w:spacing w:before="0" w:beforeAutospacing="0" w:after="0" w:afterAutospacing="0"/>
        <w:textAlignment w:val="baseline"/>
        <w:rPr>
          <w:rFonts w:asciiTheme="minorHAnsi" w:hAnsiTheme="minorHAnsi" w:cstheme="minorHAnsi"/>
          <w:sz w:val="22"/>
          <w:szCs w:val="22"/>
        </w:rPr>
      </w:pPr>
      <w:r w:rsidRPr="005D7600">
        <w:rPr>
          <w:rStyle w:val="eop"/>
          <w:rFonts w:asciiTheme="minorHAnsi" w:hAnsiTheme="minorHAnsi" w:cstheme="minorHAnsi"/>
          <w:sz w:val="22"/>
          <w:szCs w:val="22"/>
        </w:rPr>
        <w:t> </w:t>
      </w:r>
    </w:p>
    <w:p w14:paraId="7ECD7FA2" w14:textId="77777777" w:rsidR="00474F62" w:rsidRPr="005D7600" w:rsidRDefault="00474F62" w:rsidP="00474F62">
      <w:pPr>
        <w:pStyle w:val="paragraph"/>
        <w:spacing w:before="0" w:beforeAutospacing="0" w:after="0" w:afterAutospacing="0"/>
        <w:textAlignment w:val="baseline"/>
        <w:rPr>
          <w:rFonts w:asciiTheme="minorHAnsi" w:hAnsiTheme="minorHAnsi" w:cstheme="minorHAnsi"/>
          <w:sz w:val="22"/>
          <w:szCs w:val="22"/>
        </w:rPr>
      </w:pPr>
      <w:r w:rsidRPr="005D7600">
        <w:rPr>
          <w:rStyle w:val="normaltextrun"/>
          <w:rFonts w:asciiTheme="minorHAnsi" w:hAnsiTheme="minorHAnsi" w:cstheme="minorHAnsi"/>
          <w:b/>
          <w:bCs/>
          <w:i/>
          <w:iCs/>
          <w:sz w:val="22"/>
          <w:szCs w:val="22"/>
          <w:u w:val="single"/>
        </w:rPr>
        <w:t>Working Conditions and Environment</w:t>
      </w:r>
      <w:r w:rsidRPr="005D7600">
        <w:rPr>
          <w:rStyle w:val="eop"/>
          <w:rFonts w:asciiTheme="minorHAnsi" w:hAnsiTheme="minorHAnsi" w:cstheme="minorHAnsi"/>
          <w:sz w:val="22"/>
          <w:szCs w:val="22"/>
        </w:rPr>
        <w:t> </w:t>
      </w:r>
    </w:p>
    <w:p w14:paraId="2CA65620" w14:textId="77777777" w:rsidR="00474F62" w:rsidRPr="005D7600" w:rsidRDefault="00474F62" w:rsidP="00474F62">
      <w:pPr>
        <w:pStyle w:val="paragraph"/>
        <w:numPr>
          <w:ilvl w:val="0"/>
          <w:numId w:val="11"/>
        </w:numPr>
        <w:spacing w:before="0" w:beforeAutospacing="0" w:after="0" w:afterAutospacing="0"/>
        <w:textAlignment w:val="baseline"/>
        <w:rPr>
          <w:rFonts w:asciiTheme="minorHAnsi" w:hAnsiTheme="minorHAnsi" w:cstheme="minorHAnsi"/>
          <w:sz w:val="22"/>
          <w:szCs w:val="22"/>
        </w:rPr>
      </w:pPr>
      <w:r w:rsidRPr="005D7600">
        <w:rPr>
          <w:rStyle w:val="normaltextrun"/>
          <w:rFonts w:asciiTheme="minorHAnsi" w:hAnsiTheme="minorHAnsi" w:cstheme="minorHAnsi"/>
          <w:sz w:val="22"/>
          <w:szCs w:val="22"/>
        </w:rPr>
        <w:t>Work is routinely performed in a typical interior/office environment</w:t>
      </w:r>
      <w:r w:rsidRPr="005D7600">
        <w:rPr>
          <w:rStyle w:val="eop"/>
          <w:rFonts w:asciiTheme="minorHAnsi" w:hAnsiTheme="minorHAnsi" w:cstheme="minorHAnsi"/>
          <w:sz w:val="22"/>
          <w:szCs w:val="22"/>
        </w:rPr>
        <w:t> </w:t>
      </w:r>
    </w:p>
    <w:p w14:paraId="0442CF3D" w14:textId="77777777" w:rsidR="00474F62" w:rsidRPr="005D7600" w:rsidRDefault="00474F62" w:rsidP="00474F62">
      <w:pPr>
        <w:pStyle w:val="paragraph"/>
        <w:numPr>
          <w:ilvl w:val="0"/>
          <w:numId w:val="11"/>
        </w:numPr>
        <w:spacing w:before="0" w:beforeAutospacing="0" w:after="0" w:afterAutospacing="0"/>
        <w:textAlignment w:val="baseline"/>
        <w:rPr>
          <w:rFonts w:asciiTheme="minorHAnsi" w:hAnsiTheme="minorHAnsi" w:cstheme="minorHAnsi"/>
          <w:sz w:val="22"/>
          <w:szCs w:val="22"/>
        </w:rPr>
      </w:pPr>
      <w:r w:rsidRPr="005D7600">
        <w:rPr>
          <w:rStyle w:val="normaltextrun"/>
          <w:rFonts w:asciiTheme="minorHAnsi" w:hAnsiTheme="minorHAnsi" w:cstheme="minorHAnsi"/>
          <w:sz w:val="22"/>
          <w:szCs w:val="22"/>
        </w:rPr>
        <w:t>Very limited or no exposure to physical risk</w:t>
      </w:r>
      <w:r w:rsidRPr="005D7600">
        <w:rPr>
          <w:rStyle w:val="eop"/>
          <w:rFonts w:asciiTheme="minorHAnsi" w:hAnsiTheme="minorHAnsi" w:cstheme="minorHAnsi"/>
          <w:sz w:val="22"/>
          <w:szCs w:val="22"/>
        </w:rPr>
        <w:t> </w:t>
      </w:r>
    </w:p>
    <w:p w14:paraId="7DB3929D" w14:textId="77777777" w:rsidR="00287035" w:rsidRPr="005D7600" w:rsidRDefault="00287035" w:rsidP="00287035">
      <w:pPr>
        <w:rPr>
          <w:rFonts w:cstheme="minorHAnsi"/>
        </w:rPr>
      </w:pPr>
    </w:p>
    <w:p w14:paraId="6D0C85C5" w14:textId="77777777" w:rsidR="00287035" w:rsidRPr="005D7600" w:rsidRDefault="00287035" w:rsidP="00287035">
      <w:pPr>
        <w:tabs>
          <w:tab w:val="left" w:pos="1260"/>
        </w:tabs>
        <w:spacing w:after="0" w:line="240" w:lineRule="auto"/>
        <w:rPr>
          <w:rFonts w:eastAsia="Times New Roman" w:cstheme="minorHAnsi"/>
          <w:i/>
        </w:rPr>
      </w:pPr>
      <w:r w:rsidRPr="005D7600">
        <w:rPr>
          <w:rFonts w:eastAsia="Times New Roman" w:cstheme="minorHAnsi"/>
          <w:b/>
          <w:i/>
          <w:u w:val="single"/>
        </w:rPr>
        <w:t>Disclaimer:</w:t>
      </w:r>
    </w:p>
    <w:p w14:paraId="1474D6C6" w14:textId="517A075F" w:rsidR="00287035" w:rsidRPr="005D7600" w:rsidRDefault="00287035" w:rsidP="00287035">
      <w:pPr>
        <w:tabs>
          <w:tab w:val="left" w:pos="1260"/>
        </w:tabs>
        <w:spacing w:after="0" w:line="240" w:lineRule="auto"/>
        <w:rPr>
          <w:rFonts w:eastAsia="Times New Roman" w:cstheme="minorHAnsi"/>
        </w:rPr>
      </w:pPr>
      <w:r w:rsidRPr="005D7600">
        <w:rPr>
          <w:rFonts w:eastAsia="Times New Roman" w:cstheme="minorHAnsi"/>
          <w:b/>
          <w:bCs/>
        </w:rPr>
        <w:t>The information contained in this job description is for compliance with the Americans with Disabilities Act (ADA) and is not an exhaustive list of the duties performed for this position. Additional duties are performed by the individuals currently holding this position</w:t>
      </w:r>
      <w:r w:rsidR="00DA14E2">
        <w:rPr>
          <w:rFonts w:eastAsia="Times New Roman" w:cstheme="minorHAnsi"/>
          <w:b/>
          <w:bCs/>
        </w:rPr>
        <w:t>,</w:t>
      </w:r>
      <w:r w:rsidRPr="005D7600">
        <w:rPr>
          <w:rFonts w:eastAsia="Times New Roman" w:cstheme="minorHAnsi"/>
          <w:b/>
          <w:bCs/>
        </w:rPr>
        <w:t xml:space="preserve"> and additional duties may be assigned.</w:t>
      </w:r>
    </w:p>
    <w:p w14:paraId="61601550" w14:textId="77777777" w:rsidR="00287035" w:rsidRPr="005D7600" w:rsidRDefault="00287035" w:rsidP="00287035">
      <w:pPr>
        <w:tabs>
          <w:tab w:val="left" w:pos="1260"/>
        </w:tabs>
        <w:spacing w:after="0" w:line="240" w:lineRule="auto"/>
        <w:rPr>
          <w:rFonts w:eastAsia="Times New Roman" w:cstheme="minorHAnsi"/>
        </w:rPr>
      </w:pPr>
    </w:p>
    <w:p w14:paraId="3E1E7E6C" w14:textId="77777777" w:rsidR="00287035" w:rsidRPr="005D7600" w:rsidRDefault="00287035" w:rsidP="00287035">
      <w:pPr>
        <w:tabs>
          <w:tab w:val="left" w:pos="1260"/>
        </w:tabs>
        <w:spacing w:after="0" w:line="240" w:lineRule="auto"/>
        <w:rPr>
          <w:rFonts w:eastAsia="Times New Roman" w:cstheme="minorHAnsi"/>
        </w:rPr>
      </w:pPr>
    </w:p>
    <w:p w14:paraId="32E4BF57" w14:textId="77777777" w:rsidR="00287035" w:rsidRPr="005D7600" w:rsidRDefault="00287035" w:rsidP="00287035">
      <w:pPr>
        <w:tabs>
          <w:tab w:val="left" w:pos="1260"/>
        </w:tabs>
        <w:spacing w:after="0" w:line="240" w:lineRule="auto"/>
        <w:rPr>
          <w:rFonts w:eastAsia="Times New Roman" w:cstheme="minorHAnsi"/>
        </w:rPr>
      </w:pPr>
      <w:r w:rsidRPr="005D7600">
        <w:rPr>
          <w:rFonts w:eastAsia="Times New Roman" w:cstheme="minorHAnsi"/>
          <w:b/>
          <w:i/>
          <w:u w:val="single"/>
        </w:rPr>
        <w:t>Review/Approvals:</w:t>
      </w:r>
    </w:p>
    <w:p w14:paraId="0C8D38BC" w14:textId="77777777" w:rsidR="00287035" w:rsidRPr="005D7600" w:rsidRDefault="00287035" w:rsidP="00287035">
      <w:pPr>
        <w:tabs>
          <w:tab w:val="left" w:pos="1260"/>
        </w:tabs>
        <w:spacing w:after="0" w:line="240" w:lineRule="auto"/>
        <w:rPr>
          <w:rFonts w:eastAsia="Times New Roman" w:cstheme="minorHAnsi"/>
        </w:rPr>
      </w:pPr>
    </w:p>
    <w:p w14:paraId="20C64CC1" w14:textId="77777777" w:rsidR="00287035" w:rsidRPr="005D7600" w:rsidRDefault="00287035" w:rsidP="00287035">
      <w:pPr>
        <w:tabs>
          <w:tab w:val="left" w:pos="1260"/>
        </w:tabs>
        <w:spacing w:after="0" w:line="240" w:lineRule="auto"/>
        <w:rPr>
          <w:rFonts w:eastAsia="Times New Roman" w:cstheme="minorHAnsi"/>
        </w:rPr>
      </w:pPr>
    </w:p>
    <w:p w14:paraId="727B5463" w14:textId="77777777" w:rsidR="00287035" w:rsidRPr="005D7600" w:rsidRDefault="00287035" w:rsidP="00287035">
      <w:pPr>
        <w:tabs>
          <w:tab w:val="left" w:pos="1260"/>
          <w:tab w:val="left" w:pos="3780"/>
          <w:tab w:val="left" w:pos="4320"/>
          <w:tab w:val="left" w:pos="4680"/>
          <w:tab w:val="left" w:pos="8460"/>
          <w:tab w:val="left" w:pos="9000"/>
        </w:tabs>
        <w:spacing w:after="0" w:line="240" w:lineRule="auto"/>
        <w:rPr>
          <w:rFonts w:eastAsia="Times New Roman" w:cstheme="minorHAnsi"/>
          <w:u w:val="single"/>
        </w:rPr>
      </w:pPr>
      <w:r w:rsidRPr="005D7600">
        <w:rPr>
          <w:rFonts w:eastAsia="Times New Roman" w:cstheme="minorHAnsi"/>
          <w:u w:val="single"/>
        </w:rPr>
        <w:tab/>
      </w:r>
      <w:r w:rsidRPr="005D7600">
        <w:rPr>
          <w:rFonts w:eastAsia="Times New Roman" w:cstheme="minorHAnsi"/>
          <w:u w:val="single"/>
        </w:rPr>
        <w:tab/>
      </w:r>
      <w:r w:rsidRPr="005D7600">
        <w:rPr>
          <w:rFonts w:eastAsia="Times New Roman" w:cstheme="minorHAnsi"/>
        </w:rPr>
        <w:tab/>
      </w:r>
      <w:r w:rsidRPr="005D7600">
        <w:rPr>
          <w:rFonts w:eastAsia="Times New Roman" w:cstheme="minorHAnsi"/>
          <w:u w:val="single"/>
        </w:rPr>
        <w:tab/>
      </w:r>
      <w:r w:rsidRPr="005D7600">
        <w:rPr>
          <w:rFonts w:eastAsia="Times New Roman" w:cstheme="minorHAnsi"/>
          <w:u w:val="single"/>
        </w:rPr>
        <w:tab/>
      </w:r>
    </w:p>
    <w:p w14:paraId="006156BA" w14:textId="77777777" w:rsidR="00287035" w:rsidRPr="005D7600" w:rsidRDefault="00287035" w:rsidP="00287035">
      <w:pPr>
        <w:tabs>
          <w:tab w:val="left" w:pos="1260"/>
          <w:tab w:val="left" w:pos="3780"/>
          <w:tab w:val="left" w:pos="4320"/>
          <w:tab w:val="left" w:pos="4680"/>
          <w:tab w:val="left" w:pos="8460"/>
          <w:tab w:val="left" w:pos="9000"/>
        </w:tabs>
        <w:spacing w:after="0" w:line="240" w:lineRule="auto"/>
        <w:rPr>
          <w:rFonts w:eastAsia="Times New Roman" w:cstheme="minorHAnsi"/>
        </w:rPr>
      </w:pPr>
      <w:r w:rsidRPr="005D7600">
        <w:rPr>
          <w:rFonts w:eastAsia="Times New Roman" w:cstheme="minorHAnsi"/>
        </w:rPr>
        <w:t>Employee</w:t>
      </w:r>
      <w:r w:rsidRPr="005D7600">
        <w:rPr>
          <w:rFonts w:eastAsia="Times New Roman" w:cstheme="minorHAnsi"/>
        </w:rPr>
        <w:tab/>
        <w:t xml:space="preserve">                                      Date</w:t>
      </w:r>
      <w:r w:rsidRPr="005D7600">
        <w:rPr>
          <w:rFonts w:eastAsia="Times New Roman" w:cstheme="minorHAnsi"/>
        </w:rPr>
        <w:tab/>
      </w:r>
      <w:r w:rsidRPr="005D7600">
        <w:rPr>
          <w:rFonts w:eastAsia="Times New Roman" w:cstheme="minorHAnsi"/>
        </w:rPr>
        <w:tab/>
        <w:t>Immediate Supervisor</w:t>
      </w:r>
      <w:r w:rsidRPr="005D7600">
        <w:rPr>
          <w:rFonts w:eastAsia="Times New Roman" w:cstheme="minorHAnsi"/>
        </w:rPr>
        <w:tab/>
        <w:t>Date</w:t>
      </w:r>
    </w:p>
    <w:p w14:paraId="3148BB51" w14:textId="77777777" w:rsidR="00287035" w:rsidRPr="005D7600" w:rsidRDefault="00287035" w:rsidP="00287035">
      <w:pPr>
        <w:tabs>
          <w:tab w:val="left" w:pos="1260"/>
          <w:tab w:val="left" w:pos="3780"/>
          <w:tab w:val="left" w:pos="4320"/>
          <w:tab w:val="left" w:pos="4680"/>
          <w:tab w:val="left" w:pos="8460"/>
          <w:tab w:val="left" w:pos="9000"/>
        </w:tabs>
        <w:spacing w:after="0" w:line="240" w:lineRule="auto"/>
        <w:rPr>
          <w:rFonts w:eastAsia="Times New Roman" w:cstheme="minorHAnsi"/>
        </w:rPr>
      </w:pPr>
    </w:p>
    <w:p w14:paraId="4E46F089" w14:textId="77777777" w:rsidR="00287035" w:rsidRPr="005D7600" w:rsidRDefault="00287035" w:rsidP="00287035">
      <w:pPr>
        <w:tabs>
          <w:tab w:val="left" w:pos="1260"/>
          <w:tab w:val="left" w:pos="3780"/>
          <w:tab w:val="left" w:pos="4320"/>
          <w:tab w:val="left" w:pos="4680"/>
          <w:tab w:val="left" w:pos="8460"/>
          <w:tab w:val="left" w:pos="9000"/>
        </w:tabs>
        <w:spacing w:after="0" w:line="240" w:lineRule="auto"/>
        <w:rPr>
          <w:rFonts w:eastAsia="Times New Roman" w:cstheme="minorHAnsi"/>
        </w:rPr>
      </w:pPr>
    </w:p>
    <w:p w14:paraId="1286A565" w14:textId="77777777" w:rsidR="00287035" w:rsidRPr="005D7600" w:rsidRDefault="00287035" w:rsidP="00287035">
      <w:pPr>
        <w:tabs>
          <w:tab w:val="left" w:pos="1260"/>
          <w:tab w:val="left" w:pos="3780"/>
          <w:tab w:val="left" w:pos="4320"/>
          <w:tab w:val="left" w:pos="4680"/>
          <w:tab w:val="left" w:pos="8460"/>
          <w:tab w:val="left" w:pos="9000"/>
        </w:tabs>
        <w:spacing w:after="0" w:line="240" w:lineRule="auto"/>
        <w:rPr>
          <w:rFonts w:eastAsia="Times New Roman" w:cstheme="minorHAnsi"/>
          <w:u w:val="single"/>
        </w:rPr>
      </w:pPr>
      <w:r w:rsidRPr="005D7600">
        <w:rPr>
          <w:rFonts w:eastAsia="Times New Roman" w:cstheme="minorHAnsi"/>
          <w:u w:val="single"/>
        </w:rPr>
        <w:tab/>
      </w:r>
      <w:r w:rsidRPr="005D7600">
        <w:rPr>
          <w:rFonts w:eastAsia="Times New Roman" w:cstheme="minorHAnsi"/>
          <w:u w:val="single"/>
        </w:rPr>
        <w:tab/>
      </w:r>
    </w:p>
    <w:p w14:paraId="5283BD33" w14:textId="77777777" w:rsidR="00287035" w:rsidRPr="005D7600" w:rsidRDefault="00287035" w:rsidP="00287035">
      <w:pPr>
        <w:tabs>
          <w:tab w:val="left" w:pos="1260"/>
          <w:tab w:val="left" w:pos="3780"/>
          <w:tab w:val="left" w:pos="4320"/>
          <w:tab w:val="left" w:pos="4680"/>
          <w:tab w:val="left" w:pos="8460"/>
          <w:tab w:val="left" w:pos="9000"/>
        </w:tabs>
        <w:spacing w:after="0" w:line="240" w:lineRule="auto"/>
        <w:rPr>
          <w:rFonts w:eastAsia="Times New Roman" w:cstheme="minorHAnsi"/>
        </w:rPr>
      </w:pPr>
      <w:r w:rsidRPr="005D7600">
        <w:rPr>
          <w:rFonts w:eastAsia="Times New Roman" w:cstheme="minorHAnsi"/>
        </w:rPr>
        <w:t>Human Resources</w:t>
      </w:r>
      <w:r w:rsidRPr="005D7600">
        <w:rPr>
          <w:rFonts w:eastAsia="Times New Roman" w:cstheme="minorHAnsi"/>
        </w:rPr>
        <w:tab/>
        <w:t>Date</w:t>
      </w:r>
    </w:p>
    <w:p w14:paraId="22FE3F7F" w14:textId="77777777" w:rsidR="00287035" w:rsidRPr="005D7600" w:rsidRDefault="00287035" w:rsidP="00287035">
      <w:pPr>
        <w:tabs>
          <w:tab w:val="left" w:pos="1260"/>
        </w:tabs>
        <w:spacing w:after="0" w:line="240" w:lineRule="auto"/>
        <w:rPr>
          <w:rFonts w:eastAsia="Times New Roman" w:cstheme="minorHAnsi"/>
        </w:rPr>
      </w:pPr>
    </w:p>
    <w:p w14:paraId="0ED6A92E" w14:textId="77777777" w:rsidR="00287035" w:rsidRPr="005D7600" w:rsidRDefault="00287035" w:rsidP="00287035">
      <w:pPr>
        <w:tabs>
          <w:tab w:val="left" w:pos="1260"/>
        </w:tabs>
        <w:spacing w:after="0" w:line="240" w:lineRule="auto"/>
        <w:rPr>
          <w:rFonts w:eastAsia="Times New Roman" w:cstheme="minorHAnsi"/>
        </w:rPr>
      </w:pPr>
    </w:p>
    <w:p w14:paraId="5C250C78" w14:textId="77777777" w:rsidR="00287035" w:rsidRPr="005D7600" w:rsidRDefault="00287035" w:rsidP="00287035">
      <w:pPr>
        <w:tabs>
          <w:tab w:val="left" w:pos="1260"/>
        </w:tabs>
        <w:spacing w:after="0" w:line="240" w:lineRule="auto"/>
        <w:rPr>
          <w:rFonts w:eastAsia="Times New Roman" w:cstheme="minorHAnsi"/>
        </w:rPr>
      </w:pPr>
    </w:p>
    <w:p w14:paraId="5EF2A09C" w14:textId="7F006900" w:rsidR="00C23B81" w:rsidRPr="005D7600" w:rsidRDefault="00287035" w:rsidP="00DA14E2">
      <w:pPr>
        <w:tabs>
          <w:tab w:val="left" w:pos="1260"/>
        </w:tabs>
        <w:spacing w:after="0" w:line="240" w:lineRule="auto"/>
        <w:rPr>
          <w:rFonts w:cstheme="minorHAnsi"/>
        </w:rPr>
      </w:pPr>
      <w:r w:rsidRPr="005D7600">
        <w:rPr>
          <w:rFonts w:eastAsia="Times New Roman" w:cstheme="minorHAnsi"/>
          <w:b/>
          <w:bCs/>
          <w:i/>
          <w:iCs/>
          <w:color w:val="000000"/>
        </w:rPr>
        <w:t>In connection with hiring for this position the district shall not discriminate against any employee or applicant for employment because of race, religion, color, sex, sexual orientation, age, disability, veteran status or national origin.</w:t>
      </w:r>
      <w:r w:rsidR="00DA14E2">
        <w:rPr>
          <w:rFonts w:eastAsia="Times New Roman" w:cstheme="minorHAnsi"/>
          <w:b/>
          <w:bCs/>
          <w:i/>
          <w:iCs/>
          <w:color w:val="000000"/>
        </w:rPr>
        <w:t xml:space="preserve"> </w:t>
      </w:r>
    </w:p>
    <w:sectPr w:rsidR="00C23B81" w:rsidRPr="005D7600" w:rsidSect="00276DF8">
      <w:headerReference w:type="default" r:id="rId10"/>
      <w:footerReference w:type="default" r:id="rId11"/>
      <w:pgSz w:w="12240" w:h="15840"/>
      <w:pgMar w:top="1440" w:right="1440" w:bottom="1440" w:left="144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1F3B15" w14:textId="77777777" w:rsidR="00EA444C" w:rsidRDefault="00EA444C">
      <w:pPr>
        <w:spacing w:after="0" w:line="240" w:lineRule="auto"/>
      </w:pPr>
      <w:r>
        <w:separator/>
      </w:r>
    </w:p>
  </w:endnote>
  <w:endnote w:type="continuationSeparator" w:id="0">
    <w:p w14:paraId="4AC598CA" w14:textId="77777777" w:rsidR="00EA444C" w:rsidRDefault="00EA4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CB142" w14:textId="7A1852A8" w:rsidR="00662D67" w:rsidRPr="005F7531" w:rsidRDefault="00662D67" w:rsidP="00257A35">
    <w:pPr>
      <w:pStyle w:val="Footer"/>
      <w:jc w:val="right"/>
      <w:rPr>
        <w:rFonts w:ascii="Calibri" w:hAnsi="Calibri" w:cs="Calibri"/>
      </w:rPr>
    </w:pPr>
    <w:r w:rsidRPr="005F7531">
      <w:rPr>
        <w:rFonts w:ascii="Calibri" w:hAnsi="Calibri" w:cs="Calibri"/>
      </w:rPr>
      <w:t xml:space="preserve">Page </w:t>
    </w:r>
    <w:r w:rsidRPr="005F7531">
      <w:rPr>
        <w:rFonts w:ascii="Calibri" w:hAnsi="Calibri" w:cs="Calibri"/>
      </w:rPr>
      <w:fldChar w:fldCharType="begin"/>
    </w:r>
    <w:r w:rsidRPr="005F7531">
      <w:rPr>
        <w:rFonts w:ascii="Calibri" w:hAnsi="Calibri" w:cs="Calibri"/>
      </w:rPr>
      <w:instrText xml:space="preserve"> PAGE </w:instrText>
    </w:r>
    <w:r w:rsidRPr="005F7531">
      <w:rPr>
        <w:rFonts w:ascii="Calibri" w:hAnsi="Calibri" w:cs="Calibri"/>
      </w:rPr>
      <w:fldChar w:fldCharType="separate"/>
    </w:r>
    <w:r w:rsidRPr="005F7531">
      <w:rPr>
        <w:rFonts w:ascii="Calibri" w:hAnsi="Calibri" w:cs="Calibri"/>
        <w:noProof/>
      </w:rPr>
      <w:t>2</w:t>
    </w:r>
    <w:r w:rsidRPr="005F7531">
      <w:rPr>
        <w:rFonts w:ascii="Calibri" w:hAnsi="Calibri" w:cs="Calibri"/>
      </w:rPr>
      <w:fldChar w:fldCharType="end"/>
    </w:r>
    <w:r w:rsidRPr="005F7531">
      <w:rPr>
        <w:rFonts w:ascii="Calibri" w:hAnsi="Calibri" w:cs="Calibri"/>
      </w:rPr>
      <w:t xml:space="preserve"> of </w:t>
    </w:r>
    <w:r w:rsidRPr="005F7531">
      <w:rPr>
        <w:rFonts w:ascii="Calibri" w:hAnsi="Calibri" w:cs="Calibri"/>
      </w:rPr>
      <w:fldChar w:fldCharType="begin"/>
    </w:r>
    <w:r w:rsidRPr="005F7531">
      <w:rPr>
        <w:rFonts w:ascii="Calibri" w:hAnsi="Calibri" w:cs="Calibri"/>
      </w:rPr>
      <w:instrText xml:space="preserve"> NUMPAGES  </w:instrText>
    </w:r>
    <w:r w:rsidRPr="005F7531">
      <w:rPr>
        <w:rFonts w:ascii="Calibri" w:hAnsi="Calibri" w:cs="Calibri"/>
      </w:rPr>
      <w:fldChar w:fldCharType="separate"/>
    </w:r>
    <w:r w:rsidRPr="005F7531">
      <w:rPr>
        <w:rFonts w:ascii="Calibri" w:hAnsi="Calibri" w:cs="Calibri"/>
        <w:noProof/>
      </w:rPr>
      <w:t>2</w:t>
    </w:r>
    <w:r w:rsidRPr="005F7531">
      <w:rPr>
        <w:rFonts w:ascii="Calibri" w:hAnsi="Calibri" w:cs="Calibri"/>
        <w:noProof/>
      </w:rPr>
      <w:fldChar w:fldCharType="end"/>
    </w:r>
    <w:r>
      <w:rPr>
        <w:rFonts w:ascii="Calibri" w:hAnsi="Calibri" w:cs="Calibri"/>
      </w:rPr>
      <w:tab/>
      <w:t xml:space="preserve">Revised </w:t>
    </w:r>
    <w:r w:rsidR="00A110DC">
      <w:rPr>
        <w:rFonts w:ascii="Calibri" w:hAnsi="Calibri" w:cs="Calibri"/>
      </w:rPr>
      <w:t>0</w:t>
    </w:r>
    <w:r w:rsidR="00143801">
      <w:rPr>
        <w:rFonts w:ascii="Calibri" w:hAnsi="Calibri" w:cs="Calibri"/>
      </w:rPr>
      <w:t>7.01</w:t>
    </w:r>
    <w:r w:rsidR="00A110DC">
      <w:rPr>
        <w:rFonts w:ascii="Calibri" w:hAnsi="Calibri" w:cs="Calibri"/>
      </w:rPr>
      <w:t>.2025</w:t>
    </w:r>
  </w:p>
  <w:p w14:paraId="62391E98" w14:textId="77777777" w:rsidR="00662D67" w:rsidRDefault="00662D67">
    <w:pPr>
      <w:pStyle w:val="Footer"/>
    </w:pPr>
  </w:p>
  <w:p w14:paraId="4457A375" w14:textId="77777777" w:rsidR="00662D67" w:rsidRDefault="00662D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EF9F0" w14:textId="77777777" w:rsidR="00EA444C" w:rsidRDefault="00EA444C">
      <w:pPr>
        <w:spacing w:after="0" w:line="240" w:lineRule="auto"/>
      </w:pPr>
      <w:r>
        <w:separator/>
      </w:r>
    </w:p>
  </w:footnote>
  <w:footnote w:type="continuationSeparator" w:id="0">
    <w:p w14:paraId="240D9C0D" w14:textId="77777777" w:rsidR="00EA444C" w:rsidRDefault="00EA44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FFF30" w14:textId="77777777" w:rsidR="00662D67" w:rsidRPr="00257123" w:rsidRDefault="00662D67" w:rsidP="00666B2D">
    <w:pPr>
      <w:pStyle w:val="Head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9264" behindDoc="1" locked="0" layoutInCell="1" allowOverlap="1" wp14:anchorId="6EB36F36" wp14:editId="74BE53BD">
          <wp:simplePos x="0" y="0"/>
          <wp:positionH relativeFrom="column">
            <wp:posOffset>-743585</wp:posOffset>
          </wp:positionH>
          <wp:positionV relativeFrom="paragraph">
            <wp:posOffset>-2540</wp:posOffset>
          </wp:positionV>
          <wp:extent cx="847725" cy="847725"/>
          <wp:effectExtent l="0" t="0" r="9525" b="9525"/>
          <wp:wrapThrough wrapText="bothSides">
            <wp:wrapPolygon edited="0">
              <wp:start x="6310" y="0"/>
              <wp:lineTo x="0" y="3883"/>
              <wp:lineTo x="0" y="16503"/>
              <wp:lineTo x="5825" y="21357"/>
              <wp:lineTo x="6796" y="21357"/>
              <wp:lineTo x="14076" y="21357"/>
              <wp:lineTo x="15533" y="21357"/>
              <wp:lineTo x="21357" y="16503"/>
              <wp:lineTo x="21357" y="5825"/>
              <wp:lineTo x="17960" y="1456"/>
              <wp:lineTo x="14562" y="0"/>
              <wp:lineTo x="6310" y="0"/>
            </wp:wrapPolygon>
          </wp:wrapThrough>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47725" cy="847725"/>
                  </a:xfrm>
                  <a:prstGeom prst="rect">
                    <a:avLst/>
                  </a:prstGeom>
                </pic:spPr>
              </pic:pic>
            </a:graphicData>
          </a:graphic>
          <wp14:sizeRelH relativeFrom="margin">
            <wp14:pctWidth>0</wp14:pctWidth>
          </wp14:sizeRelH>
          <wp14:sizeRelV relativeFrom="margin">
            <wp14:pctHeight>0</wp14:pctHeight>
          </wp14:sizeRelV>
        </wp:anchor>
      </w:drawing>
    </w:r>
    <w:r w:rsidRPr="00257123">
      <w:rPr>
        <w:rFonts w:ascii="Times New Roman" w:eastAsia="Times New Roman" w:hAnsi="Times New Roman" w:cs="Times New Roman"/>
        <w:sz w:val="24"/>
        <w:szCs w:val="24"/>
      </w:rPr>
      <w:tab/>
    </w:r>
  </w:p>
  <w:p w14:paraId="53AD9F71" w14:textId="77777777" w:rsidR="00662D67" w:rsidRPr="005F7531" w:rsidRDefault="00662D67" w:rsidP="00666B2D">
    <w:pPr>
      <w:tabs>
        <w:tab w:val="center" w:pos="4320"/>
        <w:tab w:val="right" w:pos="8640"/>
      </w:tabs>
      <w:spacing w:after="0" w:line="240" w:lineRule="auto"/>
      <w:jc w:val="center"/>
      <w:rPr>
        <w:rFonts w:ascii="Calibri" w:eastAsia="Times New Roman" w:hAnsi="Calibri" w:cs="Calibri"/>
        <w:b/>
        <w:bCs/>
        <w:i/>
        <w:iCs/>
        <w:szCs w:val="24"/>
      </w:rPr>
    </w:pPr>
    <w:r w:rsidRPr="005F7531">
      <w:rPr>
        <w:rFonts w:ascii="Calibri" w:eastAsia="Times New Roman" w:hAnsi="Calibri" w:cs="Calibri"/>
        <w:b/>
        <w:bCs/>
        <w:i/>
        <w:iCs/>
        <w:szCs w:val="24"/>
      </w:rPr>
      <w:t>Board of Education of the City of St. Louis</w:t>
    </w:r>
  </w:p>
  <w:p w14:paraId="46CA8512" w14:textId="77777777" w:rsidR="00662D67" w:rsidRPr="005F7531" w:rsidRDefault="00662D67" w:rsidP="00666B2D">
    <w:pPr>
      <w:pBdr>
        <w:bottom w:val="single" w:sz="4" w:space="1" w:color="auto"/>
      </w:pBdr>
      <w:tabs>
        <w:tab w:val="center" w:pos="4320"/>
        <w:tab w:val="right" w:pos="8640"/>
      </w:tabs>
      <w:spacing w:after="0" w:line="240" w:lineRule="auto"/>
      <w:jc w:val="center"/>
      <w:rPr>
        <w:rFonts w:ascii="Calibri" w:eastAsia="Times New Roman" w:hAnsi="Calibri" w:cs="Calibri"/>
        <w:b/>
        <w:bCs/>
        <w:sz w:val="24"/>
        <w:szCs w:val="24"/>
      </w:rPr>
    </w:pPr>
    <w:r w:rsidRPr="005F7531">
      <w:rPr>
        <w:rFonts w:ascii="Calibri" w:eastAsia="Times New Roman" w:hAnsi="Calibri" w:cs="Calibri"/>
        <w:b/>
        <w:bCs/>
        <w:sz w:val="24"/>
        <w:szCs w:val="24"/>
      </w:rPr>
      <w:t>CAREER OPPORTUNITY</w:t>
    </w:r>
  </w:p>
  <w:p w14:paraId="625FE744" w14:textId="77777777" w:rsidR="00662D67" w:rsidRDefault="00662D67">
    <w:pPr>
      <w:pStyle w:val="Header"/>
    </w:pPr>
  </w:p>
  <w:p w14:paraId="143812D8" w14:textId="77777777" w:rsidR="00662D67" w:rsidRDefault="00662D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C7CC8"/>
    <w:multiLevelType w:val="hybridMultilevel"/>
    <w:tmpl w:val="C7EEA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ED04B0"/>
    <w:multiLevelType w:val="multilevel"/>
    <w:tmpl w:val="E3B65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592E33"/>
    <w:multiLevelType w:val="multilevel"/>
    <w:tmpl w:val="12360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5030C6B"/>
    <w:multiLevelType w:val="hybridMultilevel"/>
    <w:tmpl w:val="6BB80CC8"/>
    <w:lvl w:ilvl="0" w:tplc="D7A8DCE8">
      <w:numFmt w:val="bullet"/>
      <w:lvlText w:val="·"/>
      <w:lvlJc w:val="left"/>
      <w:pPr>
        <w:ind w:left="330" w:hanging="360"/>
      </w:pPr>
      <w:rPr>
        <w:rFonts w:ascii="Calibri" w:eastAsia="Times New Roman" w:hAnsi="Calibri" w:cs="Calibri" w:hint="default"/>
      </w:rPr>
    </w:lvl>
    <w:lvl w:ilvl="1" w:tplc="04090003" w:tentative="1">
      <w:start w:val="1"/>
      <w:numFmt w:val="bullet"/>
      <w:lvlText w:val="o"/>
      <w:lvlJc w:val="left"/>
      <w:pPr>
        <w:ind w:left="1050" w:hanging="360"/>
      </w:pPr>
      <w:rPr>
        <w:rFonts w:ascii="Courier New" w:hAnsi="Courier New" w:cs="Courier New" w:hint="default"/>
      </w:rPr>
    </w:lvl>
    <w:lvl w:ilvl="2" w:tplc="04090005" w:tentative="1">
      <w:start w:val="1"/>
      <w:numFmt w:val="bullet"/>
      <w:lvlText w:val=""/>
      <w:lvlJc w:val="left"/>
      <w:pPr>
        <w:ind w:left="1770" w:hanging="360"/>
      </w:pPr>
      <w:rPr>
        <w:rFonts w:ascii="Wingdings" w:hAnsi="Wingdings" w:hint="default"/>
      </w:rPr>
    </w:lvl>
    <w:lvl w:ilvl="3" w:tplc="04090001" w:tentative="1">
      <w:start w:val="1"/>
      <w:numFmt w:val="bullet"/>
      <w:lvlText w:val=""/>
      <w:lvlJc w:val="left"/>
      <w:pPr>
        <w:ind w:left="2490" w:hanging="360"/>
      </w:pPr>
      <w:rPr>
        <w:rFonts w:ascii="Symbol" w:hAnsi="Symbol" w:hint="default"/>
      </w:rPr>
    </w:lvl>
    <w:lvl w:ilvl="4" w:tplc="04090003" w:tentative="1">
      <w:start w:val="1"/>
      <w:numFmt w:val="bullet"/>
      <w:lvlText w:val="o"/>
      <w:lvlJc w:val="left"/>
      <w:pPr>
        <w:ind w:left="3210" w:hanging="360"/>
      </w:pPr>
      <w:rPr>
        <w:rFonts w:ascii="Courier New" w:hAnsi="Courier New" w:cs="Courier New" w:hint="default"/>
      </w:rPr>
    </w:lvl>
    <w:lvl w:ilvl="5" w:tplc="04090005" w:tentative="1">
      <w:start w:val="1"/>
      <w:numFmt w:val="bullet"/>
      <w:lvlText w:val=""/>
      <w:lvlJc w:val="left"/>
      <w:pPr>
        <w:ind w:left="3930" w:hanging="360"/>
      </w:pPr>
      <w:rPr>
        <w:rFonts w:ascii="Wingdings" w:hAnsi="Wingdings" w:hint="default"/>
      </w:rPr>
    </w:lvl>
    <w:lvl w:ilvl="6" w:tplc="04090001" w:tentative="1">
      <w:start w:val="1"/>
      <w:numFmt w:val="bullet"/>
      <w:lvlText w:val=""/>
      <w:lvlJc w:val="left"/>
      <w:pPr>
        <w:ind w:left="4650" w:hanging="360"/>
      </w:pPr>
      <w:rPr>
        <w:rFonts w:ascii="Symbol" w:hAnsi="Symbol" w:hint="default"/>
      </w:rPr>
    </w:lvl>
    <w:lvl w:ilvl="7" w:tplc="04090003" w:tentative="1">
      <w:start w:val="1"/>
      <w:numFmt w:val="bullet"/>
      <w:lvlText w:val="o"/>
      <w:lvlJc w:val="left"/>
      <w:pPr>
        <w:ind w:left="5370" w:hanging="360"/>
      </w:pPr>
      <w:rPr>
        <w:rFonts w:ascii="Courier New" w:hAnsi="Courier New" w:cs="Courier New" w:hint="default"/>
      </w:rPr>
    </w:lvl>
    <w:lvl w:ilvl="8" w:tplc="04090005" w:tentative="1">
      <w:start w:val="1"/>
      <w:numFmt w:val="bullet"/>
      <w:lvlText w:val=""/>
      <w:lvlJc w:val="left"/>
      <w:pPr>
        <w:ind w:left="6090" w:hanging="360"/>
      </w:pPr>
      <w:rPr>
        <w:rFonts w:ascii="Wingdings" w:hAnsi="Wingdings" w:hint="default"/>
      </w:rPr>
    </w:lvl>
  </w:abstractNum>
  <w:abstractNum w:abstractNumId="4" w15:restartNumberingAfterBreak="0">
    <w:nsid w:val="2DF67711"/>
    <w:multiLevelType w:val="multilevel"/>
    <w:tmpl w:val="5792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128130A"/>
    <w:multiLevelType w:val="multilevel"/>
    <w:tmpl w:val="551C7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91D4894"/>
    <w:multiLevelType w:val="multilevel"/>
    <w:tmpl w:val="1CBC9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ABC64F7"/>
    <w:multiLevelType w:val="multilevel"/>
    <w:tmpl w:val="58DA2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2E9042E"/>
    <w:multiLevelType w:val="multilevel"/>
    <w:tmpl w:val="356E2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4DD645C"/>
    <w:multiLevelType w:val="multilevel"/>
    <w:tmpl w:val="B546F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DF66066"/>
    <w:multiLevelType w:val="multilevel"/>
    <w:tmpl w:val="ECA2B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662790E"/>
    <w:multiLevelType w:val="multilevel"/>
    <w:tmpl w:val="C40CA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92F4FEA"/>
    <w:multiLevelType w:val="hybridMultilevel"/>
    <w:tmpl w:val="31BC5894"/>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num w:numId="1" w16cid:durableId="303319756">
    <w:abstractNumId w:val="8"/>
  </w:num>
  <w:num w:numId="2" w16cid:durableId="1103649073">
    <w:abstractNumId w:val="9"/>
  </w:num>
  <w:num w:numId="3" w16cid:durableId="1683628060">
    <w:abstractNumId w:val="2"/>
  </w:num>
  <w:num w:numId="4" w16cid:durableId="2006275948">
    <w:abstractNumId w:val="7"/>
  </w:num>
  <w:num w:numId="5" w16cid:durableId="107045246">
    <w:abstractNumId w:val="4"/>
  </w:num>
  <w:num w:numId="6" w16cid:durableId="1965306085">
    <w:abstractNumId w:val="1"/>
  </w:num>
  <w:num w:numId="7" w16cid:durableId="188376114">
    <w:abstractNumId w:val="6"/>
  </w:num>
  <w:num w:numId="8" w16cid:durableId="787236474">
    <w:abstractNumId w:val="11"/>
  </w:num>
  <w:num w:numId="9" w16cid:durableId="1899120773">
    <w:abstractNumId w:val="5"/>
  </w:num>
  <w:num w:numId="10" w16cid:durableId="1719891712">
    <w:abstractNumId w:val="10"/>
  </w:num>
  <w:num w:numId="11" w16cid:durableId="1458138810">
    <w:abstractNumId w:val="0"/>
  </w:num>
  <w:num w:numId="12" w16cid:durableId="2081899553">
    <w:abstractNumId w:val="12"/>
  </w:num>
  <w:num w:numId="13" w16cid:durableId="11315538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035"/>
    <w:rsid w:val="000863F8"/>
    <w:rsid w:val="00142FB0"/>
    <w:rsid w:val="00143801"/>
    <w:rsid w:val="001B1CD3"/>
    <w:rsid w:val="00246F79"/>
    <w:rsid w:val="00281D16"/>
    <w:rsid w:val="00287035"/>
    <w:rsid w:val="00474F62"/>
    <w:rsid w:val="004936FF"/>
    <w:rsid w:val="005D7600"/>
    <w:rsid w:val="00662D67"/>
    <w:rsid w:val="00783633"/>
    <w:rsid w:val="007B16C7"/>
    <w:rsid w:val="008F0426"/>
    <w:rsid w:val="00942D89"/>
    <w:rsid w:val="00A02C09"/>
    <w:rsid w:val="00A110DC"/>
    <w:rsid w:val="00A43817"/>
    <w:rsid w:val="00A45E0A"/>
    <w:rsid w:val="00A47D17"/>
    <w:rsid w:val="00AE4300"/>
    <w:rsid w:val="00C23B81"/>
    <w:rsid w:val="00CF2AB7"/>
    <w:rsid w:val="00DA14E2"/>
    <w:rsid w:val="00DA3999"/>
    <w:rsid w:val="00DD7FA2"/>
    <w:rsid w:val="00E300BD"/>
    <w:rsid w:val="00E8450B"/>
    <w:rsid w:val="00EA444C"/>
    <w:rsid w:val="00F741E4"/>
    <w:rsid w:val="00FE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284FD9"/>
  <w15:chartTrackingRefBased/>
  <w15:docId w15:val="{43B19979-2D64-47D2-911E-5697CA3C8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0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70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7035"/>
  </w:style>
  <w:style w:type="paragraph" w:styleId="Footer">
    <w:name w:val="footer"/>
    <w:basedOn w:val="Normal"/>
    <w:link w:val="FooterChar"/>
    <w:uiPriority w:val="99"/>
    <w:unhideWhenUsed/>
    <w:rsid w:val="002870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7035"/>
  </w:style>
  <w:style w:type="character" w:customStyle="1" w:styleId="normaltextrun">
    <w:name w:val="normaltextrun"/>
    <w:basedOn w:val="DefaultParagraphFont"/>
    <w:rsid w:val="00474F62"/>
  </w:style>
  <w:style w:type="character" w:customStyle="1" w:styleId="eop">
    <w:name w:val="eop"/>
    <w:basedOn w:val="DefaultParagraphFont"/>
    <w:rsid w:val="00474F62"/>
  </w:style>
  <w:style w:type="paragraph" w:customStyle="1" w:styleId="paragraph">
    <w:name w:val="paragraph"/>
    <w:basedOn w:val="Normal"/>
    <w:rsid w:val="00474F6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900707">
      <w:bodyDiv w:val="1"/>
      <w:marLeft w:val="0"/>
      <w:marRight w:val="0"/>
      <w:marTop w:val="0"/>
      <w:marBottom w:val="0"/>
      <w:divBdr>
        <w:top w:val="none" w:sz="0" w:space="0" w:color="auto"/>
        <w:left w:val="none" w:sz="0" w:space="0" w:color="auto"/>
        <w:bottom w:val="none" w:sz="0" w:space="0" w:color="auto"/>
        <w:right w:val="none" w:sz="0" w:space="0" w:color="auto"/>
      </w:divBdr>
      <w:divsChild>
        <w:div w:id="1753044700">
          <w:marLeft w:val="0"/>
          <w:marRight w:val="0"/>
          <w:marTop w:val="0"/>
          <w:marBottom w:val="0"/>
          <w:divBdr>
            <w:top w:val="none" w:sz="0" w:space="0" w:color="auto"/>
            <w:left w:val="none" w:sz="0" w:space="0" w:color="auto"/>
            <w:bottom w:val="none" w:sz="0" w:space="0" w:color="auto"/>
            <w:right w:val="none" w:sz="0" w:space="0" w:color="auto"/>
          </w:divBdr>
        </w:div>
        <w:div w:id="497038150">
          <w:marLeft w:val="0"/>
          <w:marRight w:val="0"/>
          <w:marTop w:val="0"/>
          <w:marBottom w:val="0"/>
          <w:divBdr>
            <w:top w:val="none" w:sz="0" w:space="0" w:color="auto"/>
            <w:left w:val="none" w:sz="0" w:space="0" w:color="auto"/>
            <w:bottom w:val="none" w:sz="0" w:space="0" w:color="auto"/>
            <w:right w:val="none" w:sz="0" w:space="0" w:color="auto"/>
          </w:divBdr>
        </w:div>
        <w:div w:id="288364527">
          <w:marLeft w:val="0"/>
          <w:marRight w:val="0"/>
          <w:marTop w:val="0"/>
          <w:marBottom w:val="0"/>
          <w:divBdr>
            <w:top w:val="none" w:sz="0" w:space="0" w:color="auto"/>
            <w:left w:val="none" w:sz="0" w:space="0" w:color="auto"/>
            <w:bottom w:val="none" w:sz="0" w:space="0" w:color="auto"/>
            <w:right w:val="none" w:sz="0" w:space="0" w:color="auto"/>
          </w:divBdr>
        </w:div>
        <w:div w:id="667905017">
          <w:marLeft w:val="0"/>
          <w:marRight w:val="0"/>
          <w:marTop w:val="0"/>
          <w:marBottom w:val="0"/>
          <w:divBdr>
            <w:top w:val="none" w:sz="0" w:space="0" w:color="auto"/>
            <w:left w:val="none" w:sz="0" w:space="0" w:color="auto"/>
            <w:bottom w:val="none" w:sz="0" w:space="0" w:color="auto"/>
            <w:right w:val="none" w:sz="0" w:space="0" w:color="auto"/>
          </w:divBdr>
        </w:div>
        <w:div w:id="1157575589">
          <w:marLeft w:val="0"/>
          <w:marRight w:val="0"/>
          <w:marTop w:val="0"/>
          <w:marBottom w:val="0"/>
          <w:divBdr>
            <w:top w:val="none" w:sz="0" w:space="0" w:color="auto"/>
            <w:left w:val="none" w:sz="0" w:space="0" w:color="auto"/>
            <w:bottom w:val="none" w:sz="0" w:space="0" w:color="auto"/>
            <w:right w:val="none" w:sz="0" w:space="0" w:color="auto"/>
          </w:divBdr>
        </w:div>
        <w:div w:id="1999457711">
          <w:marLeft w:val="0"/>
          <w:marRight w:val="0"/>
          <w:marTop w:val="0"/>
          <w:marBottom w:val="0"/>
          <w:divBdr>
            <w:top w:val="none" w:sz="0" w:space="0" w:color="auto"/>
            <w:left w:val="none" w:sz="0" w:space="0" w:color="auto"/>
            <w:bottom w:val="none" w:sz="0" w:space="0" w:color="auto"/>
            <w:right w:val="none" w:sz="0" w:space="0" w:color="auto"/>
          </w:divBdr>
        </w:div>
        <w:div w:id="1283153177">
          <w:marLeft w:val="0"/>
          <w:marRight w:val="0"/>
          <w:marTop w:val="0"/>
          <w:marBottom w:val="0"/>
          <w:divBdr>
            <w:top w:val="none" w:sz="0" w:space="0" w:color="auto"/>
            <w:left w:val="none" w:sz="0" w:space="0" w:color="auto"/>
            <w:bottom w:val="none" w:sz="0" w:space="0" w:color="auto"/>
            <w:right w:val="none" w:sz="0" w:space="0" w:color="auto"/>
          </w:divBdr>
        </w:div>
        <w:div w:id="485558881">
          <w:marLeft w:val="0"/>
          <w:marRight w:val="0"/>
          <w:marTop w:val="0"/>
          <w:marBottom w:val="0"/>
          <w:divBdr>
            <w:top w:val="none" w:sz="0" w:space="0" w:color="auto"/>
            <w:left w:val="none" w:sz="0" w:space="0" w:color="auto"/>
            <w:bottom w:val="none" w:sz="0" w:space="0" w:color="auto"/>
            <w:right w:val="none" w:sz="0" w:space="0" w:color="auto"/>
          </w:divBdr>
        </w:div>
        <w:div w:id="1338462224">
          <w:marLeft w:val="0"/>
          <w:marRight w:val="0"/>
          <w:marTop w:val="0"/>
          <w:marBottom w:val="0"/>
          <w:divBdr>
            <w:top w:val="none" w:sz="0" w:space="0" w:color="auto"/>
            <w:left w:val="none" w:sz="0" w:space="0" w:color="auto"/>
            <w:bottom w:val="none" w:sz="0" w:space="0" w:color="auto"/>
            <w:right w:val="none" w:sz="0" w:space="0" w:color="auto"/>
          </w:divBdr>
        </w:div>
        <w:div w:id="352732519">
          <w:marLeft w:val="0"/>
          <w:marRight w:val="0"/>
          <w:marTop w:val="0"/>
          <w:marBottom w:val="0"/>
          <w:divBdr>
            <w:top w:val="none" w:sz="0" w:space="0" w:color="auto"/>
            <w:left w:val="none" w:sz="0" w:space="0" w:color="auto"/>
            <w:bottom w:val="none" w:sz="0" w:space="0" w:color="auto"/>
            <w:right w:val="none" w:sz="0" w:space="0" w:color="auto"/>
          </w:divBdr>
        </w:div>
        <w:div w:id="280957797">
          <w:marLeft w:val="0"/>
          <w:marRight w:val="0"/>
          <w:marTop w:val="0"/>
          <w:marBottom w:val="0"/>
          <w:divBdr>
            <w:top w:val="none" w:sz="0" w:space="0" w:color="auto"/>
            <w:left w:val="none" w:sz="0" w:space="0" w:color="auto"/>
            <w:bottom w:val="none" w:sz="0" w:space="0" w:color="auto"/>
            <w:right w:val="none" w:sz="0" w:space="0" w:color="auto"/>
          </w:divBdr>
        </w:div>
        <w:div w:id="2102095494">
          <w:marLeft w:val="0"/>
          <w:marRight w:val="0"/>
          <w:marTop w:val="0"/>
          <w:marBottom w:val="0"/>
          <w:divBdr>
            <w:top w:val="none" w:sz="0" w:space="0" w:color="auto"/>
            <w:left w:val="none" w:sz="0" w:space="0" w:color="auto"/>
            <w:bottom w:val="none" w:sz="0" w:space="0" w:color="auto"/>
            <w:right w:val="none" w:sz="0" w:space="0" w:color="auto"/>
          </w:divBdr>
        </w:div>
        <w:div w:id="992179931">
          <w:marLeft w:val="0"/>
          <w:marRight w:val="0"/>
          <w:marTop w:val="0"/>
          <w:marBottom w:val="0"/>
          <w:divBdr>
            <w:top w:val="none" w:sz="0" w:space="0" w:color="auto"/>
            <w:left w:val="none" w:sz="0" w:space="0" w:color="auto"/>
            <w:bottom w:val="none" w:sz="0" w:space="0" w:color="auto"/>
            <w:right w:val="none" w:sz="0" w:space="0" w:color="auto"/>
          </w:divBdr>
        </w:div>
        <w:div w:id="1306544578">
          <w:marLeft w:val="0"/>
          <w:marRight w:val="0"/>
          <w:marTop w:val="0"/>
          <w:marBottom w:val="0"/>
          <w:divBdr>
            <w:top w:val="none" w:sz="0" w:space="0" w:color="auto"/>
            <w:left w:val="none" w:sz="0" w:space="0" w:color="auto"/>
            <w:bottom w:val="none" w:sz="0" w:space="0" w:color="auto"/>
            <w:right w:val="none" w:sz="0" w:space="0" w:color="auto"/>
          </w:divBdr>
        </w:div>
        <w:div w:id="1979340667">
          <w:marLeft w:val="0"/>
          <w:marRight w:val="0"/>
          <w:marTop w:val="0"/>
          <w:marBottom w:val="0"/>
          <w:divBdr>
            <w:top w:val="none" w:sz="0" w:space="0" w:color="auto"/>
            <w:left w:val="none" w:sz="0" w:space="0" w:color="auto"/>
            <w:bottom w:val="none" w:sz="0" w:space="0" w:color="auto"/>
            <w:right w:val="none" w:sz="0" w:space="0" w:color="auto"/>
          </w:divBdr>
        </w:div>
        <w:div w:id="774906217">
          <w:marLeft w:val="0"/>
          <w:marRight w:val="0"/>
          <w:marTop w:val="0"/>
          <w:marBottom w:val="0"/>
          <w:divBdr>
            <w:top w:val="none" w:sz="0" w:space="0" w:color="auto"/>
            <w:left w:val="none" w:sz="0" w:space="0" w:color="auto"/>
            <w:bottom w:val="none" w:sz="0" w:space="0" w:color="auto"/>
            <w:right w:val="none" w:sz="0" w:space="0" w:color="auto"/>
          </w:divBdr>
        </w:div>
        <w:div w:id="1292205404">
          <w:marLeft w:val="0"/>
          <w:marRight w:val="0"/>
          <w:marTop w:val="0"/>
          <w:marBottom w:val="0"/>
          <w:divBdr>
            <w:top w:val="none" w:sz="0" w:space="0" w:color="auto"/>
            <w:left w:val="none" w:sz="0" w:space="0" w:color="auto"/>
            <w:bottom w:val="none" w:sz="0" w:space="0" w:color="auto"/>
            <w:right w:val="none" w:sz="0" w:space="0" w:color="auto"/>
          </w:divBdr>
        </w:div>
        <w:div w:id="1541865580">
          <w:marLeft w:val="0"/>
          <w:marRight w:val="0"/>
          <w:marTop w:val="0"/>
          <w:marBottom w:val="0"/>
          <w:divBdr>
            <w:top w:val="none" w:sz="0" w:space="0" w:color="auto"/>
            <w:left w:val="none" w:sz="0" w:space="0" w:color="auto"/>
            <w:bottom w:val="none" w:sz="0" w:space="0" w:color="auto"/>
            <w:right w:val="none" w:sz="0" w:space="0" w:color="auto"/>
          </w:divBdr>
        </w:div>
        <w:div w:id="794326865">
          <w:marLeft w:val="0"/>
          <w:marRight w:val="0"/>
          <w:marTop w:val="0"/>
          <w:marBottom w:val="0"/>
          <w:divBdr>
            <w:top w:val="none" w:sz="0" w:space="0" w:color="auto"/>
            <w:left w:val="none" w:sz="0" w:space="0" w:color="auto"/>
            <w:bottom w:val="none" w:sz="0" w:space="0" w:color="auto"/>
            <w:right w:val="none" w:sz="0" w:space="0" w:color="auto"/>
          </w:divBdr>
        </w:div>
        <w:div w:id="334725005">
          <w:marLeft w:val="0"/>
          <w:marRight w:val="0"/>
          <w:marTop w:val="0"/>
          <w:marBottom w:val="0"/>
          <w:divBdr>
            <w:top w:val="none" w:sz="0" w:space="0" w:color="auto"/>
            <w:left w:val="none" w:sz="0" w:space="0" w:color="auto"/>
            <w:bottom w:val="none" w:sz="0" w:space="0" w:color="auto"/>
            <w:right w:val="none" w:sz="0" w:space="0" w:color="auto"/>
          </w:divBdr>
        </w:div>
        <w:div w:id="1873807253">
          <w:marLeft w:val="0"/>
          <w:marRight w:val="0"/>
          <w:marTop w:val="0"/>
          <w:marBottom w:val="0"/>
          <w:divBdr>
            <w:top w:val="none" w:sz="0" w:space="0" w:color="auto"/>
            <w:left w:val="none" w:sz="0" w:space="0" w:color="auto"/>
            <w:bottom w:val="none" w:sz="0" w:space="0" w:color="auto"/>
            <w:right w:val="none" w:sz="0" w:space="0" w:color="auto"/>
          </w:divBdr>
        </w:div>
        <w:div w:id="500463905">
          <w:marLeft w:val="0"/>
          <w:marRight w:val="0"/>
          <w:marTop w:val="0"/>
          <w:marBottom w:val="0"/>
          <w:divBdr>
            <w:top w:val="none" w:sz="0" w:space="0" w:color="auto"/>
            <w:left w:val="none" w:sz="0" w:space="0" w:color="auto"/>
            <w:bottom w:val="none" w:sz="0" w:space="0" w:color="auto"/>
            <w:right w:val="none" w:sz="0" w:space="0" w:color="auto"/>
          </w:divBdr>
        </w:div>
      </w:divsChild>
    </w:div>
    <w:div w:id="1653093836">
      <w:bodyDiv w:val="1"/>
      <w:marLeft w:val="0"/>
      <w:marRight w:val="0"/>
      <w:marTop w:val="0"/>
      <w:marBottom w:val="0"/>
      <w:divBdr>
        <w:top w:val="none" w:sz="0" w:space="0" w:color="auto"/>
        <w:left w:val="none" w:sz="0" w:space="0" w:color="auto"/>
        <w:bottom w:val="none" w:sz="0" w:space="0" w:color="auto"/>
        <w:right w:val="none" w:sz="0" w:space="0" w:color="auto"/>
      </w:divBdr>
    </w:div>
    <w:div w:id="178291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C5E8015D825C47B7171064C1A16BA2" ma:contentTypeVersion="14" ma:contentTypeDescription="Create a new document." ma:contentTypeScope="" ma:versionID="d9968e577945b3e3b44254bdb312448b">
  <xsd:schema xmlns:xsd="http://www.w3.org/2001/XMLSchema" xmlns:xs="http://www.w3.org/2001/XMLSchema" xmlns:p="http://schemas.microsoft.com/office/2006/metadata/properties" xmlns:ns2="fc0be82a-73ba-4011-ab3b-8dde3f514122" xmlns:ns3="6fcc49ce-5003-40e2-9a5f-d63096d1efa2" targetNamespace="http://schemas.microsoft.com/office/2006/metadata/properties" ma:root="true" ma:fieldsID="54c5b67e81855fe43d60d77334f367ba" ns2:_="" ns3:_="">
    <xsd:import namespace="fc0be82a-73ba-4011-ab3b-8dde3f514122"/>
    <xsd:import namespace="6fcc49ce-5003-40e2-9a5f-d63096d1ef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be82a-73ba-4011-ab3b-8dde3f5141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8af9beb-5caa-4357-89cd-d7c5635d0c6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cc49ce-5003-40e2-9a5f-d63096d1efa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2669449-e8a3-4a04-ae5b-5c4e9a1f6700}" ma:internalName="TaxCatchAll" ma:showField="CatchAllData" ma:web="6fcc49ce-5003-40e2-9a5f-d63096d1ef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c0be82a-73ba-4011-ab3b-8dde3f514122">
      <Terms xmlns="http://schemas.microsoft.com/office/infopath/2007/PartnerControls"/>
    </lcf76f155ced4ddcb4097134ff3c332f>
    <TaxCatchAll xmlns="6fcc49ce-5003-40e2-9a5f-d63096d1efa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FE5FD0-96E1-4E30-985F-4C3EA08E81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0be82a-73ba-4011-ab3b-8dde3f514122"/>
    <ds:schemaRef ds:uri="6fcc49ce-5003-40e2-9a5f-d63096d1ef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957D8C-94DE-4083-8CCD-4594C7CE3909}">
  <ds:schemaRefs>
    <ds:schemaRef ds:uri="http://schemas.microsoft.com/office/2006/metadata/properties"/>
    <ds:schemaRef ds:uri="http://schemas.microsoft.com/office/infopath/2007/PartnerControls"/>
    <ds:schemaRef ds:uri="fc0be82a-73ba-4011-ab3b-8dde3f514122"/>
    <ds:schemaRef ds:uri="6fcc49ce-5003-40e2-9a5f-d63096d1efa2"/>
  </ds:schemaRefs>
</ds:datastoreItem>
</file>

<file path=customXml/itemProps3.xml><?xml version="1.0" encoding="utf-8"?>
<ds:datastoreItem xmlns:ds="http://schemas.openxmlformats.org/officeDocument/2006/customXml" ds:itemID="{7FC444B0-4E7C-4731-AD23-92A6E0B017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534</Words>
  <Characters>3330</Characters>
  <Application>Microsoft Office Word</Application>
  <DocSecurity>0</DocSecurity>
  <Lines>96</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Kizer, Montia M.</dc:creator>
  <cp:keywords/>
  <dc:description/>
  <cp:lastModifiedBy>Kizer, Montia M.</cp:lastModifiedBy>
  <cp:revision>4</cp:revision>
  <cp:lastPrinted>2025-07-01T17:10:00Z</cp:lastPrinted>
  <dcterms:created xsi:type="dcterms:W3CDTF">2025-07-01T17:10:00Z</dcterms:created>
  <dcterms:modified xsi:type="dcterms:W3CDTF">2025-07-01T17:11:00Z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0x01010002C5E8015D825C47B7171064C1A16BA2</vt:lpwstr>
  </property>
  <property fmtid="{D5CDD505-2E9C-101B-9397-08002B2CF9AE}" pid="3" name="MSIP_Label_f442f8b2-88d4-454a-ae0a-d915e44763d2_Enabled">
    <vt:lpwstr>true</vt:lpwstr>
  </property>
  <property fmtid="{D5CDD505-2E9C-101B-9397-08002B2CF9AE}" pid="4" name="MSIP_Label_f442f8b2-88d4-454a-ae0a-d915e44763d2_SetDate">
    <vt:lpwstr>2022-09-28T17:42:05Z</vt:lpwstr>
  </property>
  <property fmtid="{D5CDD505-2E9C-101B-9397-08002B2CF9AE}" pid="5" name="MSIP_Label_f442f8b2-88d4-454a-ae0a-d915e44763d2_Method">
    <vt:lpwstr>Standard</vt:lpwstr>
  </property>
  <property fmtid="{D5CDD505-2E9C-101B-9397-08002B2CF9AE}" pid="6" name="MSIP_Label_f442f8b2-88d4-454a-ae0a-d915e44763d2_Name">
    <vt:lpwstr>defa4170-0d19-0005-0003-bc88714345d2</vt:lpwstr>
  </property>
  <property fmtid="{D5CDD505-2E9C-101B-9397-08002B2CF9AE}" pid="7" name="MSIP_Label_f442f8b2-88d4-454a-ae0a-d915e44763d2_SiteId">
    <vt:lpwstr>08e33d6b-a654-486a-80e3-20b190ae22d7</vt:lpwstr>
  </property>
  <property fmtid="{D5CDD505-2E9C-101B-9397-08002B2CF9AE}" pid="8" name="MSIP_Label_f442f8b2-88d4-454a-ae0a-d915e44763d2_ActionId">
    <vt:lpwstr>38944241-6f31-466f-88d7-093d65791e80</vt:lpwstr>
  </property>
  <property fmtid="{D5CDD505-2E9C-101B-9397-08002B2CF9AE}" pid="9" name="MSIP_Label_f442f8b2-88d4-454a-ae0a-d915e44763d2_ContentBits">
    <vt:lpwstr>0</vt:lpwstr>
  </property>
  <property fmtid="{D5CDD505-2E9C-101B-9397-08002B2CF9AE}" pid="10" name="MediaServiceImageTags">
    <vt:lpwstr/>
  </property>
  <property fmtid="{D5CDD505-2E9C-101B-9397-08002B2CF9AE}" pid="11" name="GrammarlyDocumentId">
    <vt:lpwstr>dc092d5a-ce40-4cdd-aefe-9fc2a33ec382</vt:lpwstr>
  </property>
</Properties>
</file>